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FA2756">
      <w:pPr>
        <w:pStyle w:val="3"/>
        <w:jc w:val="both"/>
        <w:rPr>
          <w:sz w:val="26"/>
          <w:szCs w:val="26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2188210</wp:posOffset>
            </wp:positionH>
            <wp:positionV relativeFrom="paragraph">
              <wp:posOffset>93980</wp:posOffset>
            </wp:positionV>
            <wp:extent cx="579120" cy="676275"/>
            <wp:effectExtent l="0" t="0" r="0" b="9525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912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</w:p>
    <w:p w14:paraId="5DB313D3">
      <w:pPr>
        <w:rPr>
          <w:sz w:val="28"/>
          <w:szCs w:val="28"/>
        </w:rPr>
      </w:pPr>
    </w:p>
    <w:tbl>
      <w:tblPr>
        <w:tblStyle w:val="6"/>
        <w:tblpPr w:leftFromText="180" w:rightFromText="180" w:vertAnchor="text" w:horzAnchor="page" w:tblpX="1240" w:tblpY="544"/>
        <w:tblOverlap w:val="never"/>
        <w:tblW w:w="966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45"/>
        <w:gridCol w:w="5116"/>
      </w:tblGrid>
      <w:tr w14:paraId="11654B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1" w:hRule="atLeast"/>
        </w:trPr>
        <w:tc>
          <w:tcPr>
            <w:tcW w:w="4545" w:type="dxa"/>
          </w:tcPr>
          <w:p w14:paraId="614CCB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</w:t>
            </w:r>
          </w:p>
          <w:p w14:paraId="20619C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РЕСПУБЛИКА ХАКАСИЯ</w:t>
            </w:r>
          </w:p>
          <w:p w14:paraId="17E982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УСТЬ-АБАКАНСКИЙ </w:t>
            </w:r>
          </w:p>
          <w:p w14:paraId="64F7C1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МУНИЦИПАЛЬНЫЙ РАЙОН</w:t>
            </w:r>
          </w:p>
          <w:p w14:paraId="54D1E9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АДМИНИСТРАЦИЯ </w:t>
            </w:r>
          </w:p>
          <w:p w14:paraId="021B57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СЕЛЬСКОГО ПОСЕЛЕНИЯ</w:t>
            </w:r>
          </w:p>
          <w:p w14:paraId="022801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ЧАРКОВСКОГО  СЕЛЬСОВЕТА</w:t>
            </w:r>
          </w:p>
        </w:tc>
        <w:tc>
          <w:tcPr>
            <w:tcW w:w="5116" w:type="dxa"/>
          </w:tcPr>
          <w:tbl>
            <w:tblPr>
              <w:tblStyle w:val="6"/>
              <w:tblW w:w="0" w:type="auto"/>
              <w:tblInd w:w="1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479"/>
            </w:tblGrid>
            <w:tr w14:paraId="2F1C91ED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957" w:hRule="atLeast"/>
              </w:trPr>
              <w:tc>
                <w:tcPr>
                  <w:tcW w:w="4479" w:type="dxa"/>
                </w:tcPr>
                <w:p w14:paraId="1D8240E3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РОССИЯ ФЕДЕРАЦИЯЗЫ</w:t>
                  </w:r>
                </w:p>
                <w:p w14:paraId="3920FD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ХАКАС РЕСПУБЛИКАЗЫ</w:t>
                  </w:r>
                </w:p>
                <w:p w14:paraId="6D75D1ED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АFБАН ПИЛТIРI </w:t>
                  </w:r>
                </w:p>
                <w:p w14:paraId="1F9F571E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МУНИЦИПАЛЬНАЙ АЙМАFЫ</w:t>
                  </w:r>
                </w:p>
                <w:p w14:paraId="18F37C7F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ЧАРКОВ ААЛНЫН ЧОБI</w:t>
                  </w:r>
                </w:p>
                <w:p w14:paraId="41BC29C1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АДМИНИСТРАЦИЯЗЫ</w:t>
                  </w:r>
                </w:p>
                <w:p w14:paraId="40E934D3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100A8A95">
            <w:pPr>
              <w:jc w:val="center"/>
              <w:rPr>
                <w:sz w:val="22"/>
                <w:szCs w:val="22"/>
              </w:rPr>
            </w:pPr>
          </w:p>
        </w:tc>
      </w:tr>
    </w:tbl>
    <w:p w14:paraId="7F17E8A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p w14:paraId="53063358">
      <w:pPr>
        <w:jc w:val="center"/>
        <w:rPr>
          <w:sz w:val="28"/>
          <w:szCs w:val="28"/>
        </w:rPr>
      </w:pPr>
    </w:p>
    <w:p w14:paraId="6F4A6FAB">
      <w:pPr>
        <w:autoSpaceDE w:val="0"/>
        <w:autoSpaceDN w:val="0"/>
        <w:adjustRightInd w:val="0"/>
        <w:spacing w:before="108" w:after="108"/>
        <w:outlineLvl w:val="0"/>
        <w:rPr>
          <w:rFonts w:ascii="Arial" w:hAnsi="Arial"/>
          <w:b/>
          <w:bCs/>
          <w:color w:val="000080"/>
        </w:rPr>
      </w:pPr>
      <w:r>
        <w:rPr>
          <w:rFonts w:ascii="Arial" w:hAnsi="Arial"/>
          <w:b/>
          <w:bCs/>
          <w:color w:val="000080"/>
        </w:rPr>
        <w:t xml:space="preserve">               </w:t>
      </w:r>
    </w:p>
    <w:p w14:paraId="1F6CA8AC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14:paraId="0C66F7B2">
      <w:pPr>
        <w:ind w:left="120" w:hanging="120" w:hangingChars="50"/>
        <w:rPr>
          <w:rFonts w:hint="default" w:eastAsia="Calibri"/>
          <w:sz w:val="24"/>
          <w:szCs w:val="24"/>
          <w:lang w:val="ru-RU"/>
        </w:rPr>
      </w:pPr>
      <w:r>
        <w:rPr>
          <w:rFonts w:hint="default" w:eastAsia="Calibri"/>
          <w:sz w:val="24"/>
          <w:szCs w:val="24"/>
          <w:lang w:val="ru-RU"/>
        </w:rPr>
        <w:t>29</w:t>
      </w:r>
      <w:bookmarkStart w:id="0" w:name="_GoBack"/>
      <w:bookmarkEnd w:id="0"/>
      <w:r>
        <w:rPr>
          <w:rFonts w:hint="default" w:eastAsia="Calibri"/>
          <w:sz w:val="24"/>
          <w:szCs w:val="24"/>
          <w:lang w:val="ru-RU"/>
        </w:rPr>
        <w:t xml:space="preserve">.12.2025                                                 </w:t>
      </w:r>
      <w:r>
        <w:rPr>
          <w:rFonts w:eastAsia="Calibri"/>
          <w:sz w:val="24"/>
          <w:szCs w:val="24"/>
        </w:rPr>
        <w:t xml:space="preserve">аал Чарков                                     </w:t>
      </w:r>
      <w:r>
        <w:rPr>
          <w:rFonts w:hint="default" w:eastAsia="Calibri"/>
          <w:sz w:val="24"/>
          <w:szCs w:val="24"/>
          <w:lang w:val="ru-RU"/>
        </w:rPr>
        <w:t xml:space="preserve">    № 91-п</w:t>
      </w:r>
    </w:p>
    <w:p w14:paraId="1F419079">
      <w:pPr>
        <w:jc w:val="center"/>
        <w:rPr>
          <w:rFonts w:eastAsia="Calibri"/>
          <w:sz w:val="24"/>
          <w:szCs w:val="24"/>
        </w:rPr>
      </w:pPr>
    </w:p>
    <w:p w14:paraId="0A0A3FBC">
      <w:pPr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О внесении изменений  в постановление </w:t>
      </w:r>
    </w:p>
    <w:p w14:paraId="3984795E">
      <w:pPr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от 25.11.2015г. № 112-п «Об утверждении </w:t>
      </w:r>
    </w:p>
    <w:p w14:paraId="1CB8B7F5">
      <w:pPr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муниципальной программы « Защита </w:t>
      </w:r>
    </w:p>
    <w:p w14:paraId="725697C9">
      <w:pPr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населения и территорий Чарковского </w:t>
      </w:r>
    </w:p>
    <w:p w14:paraId="22508B06">
      <w:pPr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сельсовета от чрезвычайных ситуаций, </w:t>
      </w:r>
    </w:p>
    <w:p w14:paraId="0EFEDE58">
      <w:pPr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обеспечение пожарной безопасности и </w:t>
      </w:r>
    </w:p>
    <w:p w14:paraId="4D0ADEC5">
      <w:pPr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безопасности людей на водных объектах»»</w:t>
      </w:r>
    </w:p>
    <w:p w14:paraId="03AF1E8B">
      <w:pPr>
        <w:rPr>
          <w:rFonts w:eastAsia="Calibri"/>
          <w:sz w:val="24"/>
          <w:szCs w:val="24"/>
        </w:rPr>
      </w:pPr>
    </w:p>
    <w:p w14:paraId="7C5A4EAC">
      <w:pPr>
        <w:rPr>
          <w:rFonts w:eastAsia="Calibri"/>
          <w:sz w:val="24"/>
          <w:szCs w:val="24"/>
        </w:rPr>
      </w:pPr>
    </w:p>
    <w:p w14:paraId="0F9BED86">
      <w:pPr>
        <w:ind w:firstLine="567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В соответствии с Федеральным законом от 06.10.2003г. № 131-ФЗ «Об общих принципах организации местного самоуправления в Российской Федерации», (с последующими изменениями), руководствуясь Уставом сельского поселения Чарковского сельсовета Усть-Абаканского муниципального района Республики Хакасия:</w:t>
      </w:r>
    </w:p>
    <w:p w14:paraId="2DF853C5">
      <w:pPr>
        <w:ind w:firstLine="567"/>
        <w:jc w:val="both"/>
        <w:rPr>
          <w:rFonts w:eastAsia="Calibri"/>
          <w:sz w:val="24"/>
          <w:szCs w:val="24"/>
        </w:rPr>
      </w:pPr>
    </w:p>
    <w:p w14:paraId="1AA5ECA2">
      <w:pPr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ПОСТАНОВЛЯЕТ:</w:t>
      </w:r>
    </w:p>
    <w:p w14:paraId="121188C3">
      <w:pPr>
        <w:rPr>
          <w:rFonts w:eastAsia="Calibri"/>
          <w:sz w:val="24"/>
          <w:szCs w:val="24"/>
        </w:rPr>
      </w:pPr>
    </w:p>
    <w:p w14:paraId="15135C28">
      <w:pPr>
        <w:numPr>
          <w:ilvl w:val="0"/>
          <w:numId w:val="1"/>
        </w:numPr>
        <w:ind w:left="0" w:firstLine="993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Внести изменения в муниципальную программу «Защита населения и территорий   Чарковского сельсовета от чрезвычайных ситуаций, обеспечение пожарной безопасности и безопасности людей на водных объектах» следующие изменения:</w:t>
      </w:r>
    </w:p>
    <w:p w14:paraId="542BEFEE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      - в паспорт Программы строку «Источники финансирования» изложить в новой редакции:</w:t>
      </w:r>
    </w:p>
    <w:tbl>
      <w:tblPr>
        <w:tblStyle w:val="6"/>
        <w:tblW w:w="9728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22"/>
        <w:gridCol w:w="6806"/>
      </w:tblGrid>
      <w:tr w14:paraId="6B000D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9" w:hRule="atLeast"/>
        </w:trPr>
        <w:tc>
          <w:tcPr>
            <w:tcW w:w="2922" w:type="dxa"/>
          </w:tcPr>
          <w:p w14:paraId="574AD412">
            <w:pPr>
              <w:spacing w:before="100" w:beforeAutospacing="1" w:after="100" w:afterAutospacing="1"/>
              <w:outlineLvl w:val="2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6806" w:type="dxa"/>
          </w:tcPr>
          <w:p w14:paraId="091AAE59">
            <w:pPr>
              <w:outlineLvl w:val="2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Объем финансирования  программы 1</w:t>
            </w:r>
            <w:r>
              <w:rPr>
                <w:rFonts w:hint="default"/>
                <w:bCs/>
                <w:sz w:val="24"/>
                <w:szCs w:val="24"/>
                <w:lang w:val="ru-RU"/>
              </w:rPr>
              <w:t>3 051,2</w:t>
            </w:r>
            <w:r>
              <w:rPr>
                <w:bCs/>
                <w:sz w:val="24"/>
                <w:szCs w:val="24"/>
              </w:rPr>
              <w:t xml:space="preserve">  тыс. руб.     </w:t>
            </w:r>
          </w:p>
          <w:p w14:paraId="04C74D24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spacing w:val="-8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 xml:space="preserve">2025 год –  3056,4 тыс.руб. </w:t>
            </w:r>
          </w:p>
          <w:p w14:paraId="788ECE8C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spacing w:val="-8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 xml:space="preserve">2026 год –  </w:t>
            </w:r>
            <w:r>
              <w:rPr>
                <w:rFonts w:hint="default"/>
                <w:spacing w:val="-8"/>
                <w:sz w:val="24"/>
                <w:szCs w:val="24"/>
                <w:lang w:val="ru-RU"/>
              </w:rPr>
              <w:t>3396,6</w:t>
            </w:r>
            <w:r>
              <w:rPr>
                <w:spacing w:val="-8"/>
                <w:sz w:val="24"/>
                <w:szCs w:val="24"/>
              </w:rPr>
              <w:t xml:space="preserve"> тыс.руб. </w:t>
            </w:r>
          </w:p>
          <w:p w14:paraId="360719BF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spacing w:val="-8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 xml:space="preserve">2027 год  - </w:t>
            </w:r>
            <w:r>
              <w:rPr>
                <w:rFonts w:hint="default"/>
                <w:spacing w:val="-8"/>
                <w:sz w:val="24"/>
                <w:szCs w:val="24"/>
                <w:lang w:val="ru-RU"/>
              </w:rPr>
              <w:t>3312,7</w:t>
            </w:r>
            <w:r>
              <w:rPr>
                <w:spacing w:val="-8"/>
                <w:sz w:val="24"/>
                <w:szCs w:val="24"/>
              </w:rPr>
              <w:t xml:space="preserve"> тыс.руб.</w:t>
            </w:r>
          </w:p>
          <w:p w14:paraId="50EAE848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spacing w:val="-8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 xml:space="preserve">2028 год - </w:t>
            </w:r>
            <w:r>
              <w:rPr>
                <w:rFonts w:hint="default"/>
                <w:spacing w:val="-8"/>
                <w:sz w:val="24"/>
                <w:szCs w:val="24"/>
                <w:lang w:val="ru-RU"/>
              </w:rPr>
              <w:t>3285,7</w:t>
            </w:r>
            <w:r>
              <w:rPr>
                <w:spacing w:val="-8"/>
                <w:sz w:val="24"/>
                <w:szCs w:val="24"/>
              </w:rPr>
              <w:t xml:space="preserve"> тыс.руб.</w:t>
            </w:r>
          </w:p>
        </w:tc>
      </w:tr>
    </w:tbl>
    <w:p w14:paraId="02A25480">
      <w:pPr>
        <w:jc w:val="both"/>
        <w:rPr>
          <w:rFonts w:eastAsia="Calibri"/>
          <w:sz w:val="24"/>
          <w:szCs w:val="24"/>
        </w:rPr>
      </w:pPr>
    </w:p>
    <w:p w14:paraId="176222DC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      - раздел 3 «Ресурсное обеспечение муниципальной программы» изложить в новой редакции:</w:t>
      </w:r>
    </w:p>
    <w:p w14:paraId="7C25B85C">
      <w:pPr>
        <w:autoSpaceDE w:val="0"/>
        <w:autoSpaceDN w:val="0"/>
        <w:adjustRightInd w:val="0"/>
        <w:spacing w:line="223" w:lineRule="auto"/>
        <w:jc w:val="both"/>
        <w:rPr>
          <w:spacing w:val="-8"/>
          <w:sz w:val="24"/>
          <w:szCs w:val="24"/>
        </w:rPr>
      </w:pPr>
      <w:r>
        <w:rPr>
          <w:spacing w:val="-8"/>
          <w:sz w:val="24"/>
          <w:szCs w:val="24"/>
        </w:rPr>
        <w:t>Общий объем финансирования Программы – 1</w:t>
      </w:r>
      <w:r>
        <w:rPr>
          <w:rFonts w:hint="default"/>
          <w:spacing w:val="-8"/>
          <w:sz w:val="24"/>
          <w:szCs w:val="24"/>
          <w:lang w:val="ru-RU"/>
        </w:rPr>
        <w:t>3 051,2</w:t>
      </w:r>
      <w:r>
        <w:rPr>
          <w:spacing w:val="-8"/>
          <w:sz w:val="24"/>
          <w:szCs w:val="24"/>
        </w:rPr>
        <w:t xml:space="preserve">  тыс. рублей, в том числе по годам:</w:t>
      </w:r>
    </w:p>
    <w:p w14:paraId="2D08E6EB">
      <w:pPr>
        <w:autoSpaceDE w:val="0"/>
        <w:autoSpaceDN w:val="0"/>
        <w:adjustRightInd w:val="0"/>
        <w:spacing w:line="223" w:lineRule="auto"/>
        <w:jc w:val="both"/>
        <w:rPr>
          <w:spacing w:val="-8"/>
          <w:sz w:val="24"/>
          <w:szCs w:val="24"/>
        </w:rPr>
      </w:pPr>
      <w:r>
        <w:rPr>
          <w:spacing w:val="-8"/>
          <w:sz w:val="24"/>
          <w:szCs w:val="24"/>
        </w:rPr>
        <w:t xml:space="preserve">2025 год –  3056,4 тыс.руб. </w:t>
      </w:r>
    </w:p>
    <w:p w14:paraId="66FCBE6D">
      <w:pPr>
        <w:autoSpaceDE w:val="0"/>
        <w:autoSpaceDN w:val="0"/>
        <w:adjustRightInd w:val="0"/>
        <w:spacing w:line="223" w:lineRule="auto"/>
        <w:jc w:val="both"/>
        <w:rPr>
          <w:spacing w:val="-8"/>
          <w:sz w:val="24"/>
          <w:szCs w:val="24"/>
        </w:rPr>
      </w:pPr>
      <w:r>
        <w:rPr>
          <w:spacing w:val="-8"/>
          <w:sz w:val="24"/>
          <w:szCs w:val="24"/>
        </w:rPr>
        <w:t>2026 год  -  3</w:t>
      </w:r>
      <w:r>
        <w:rPr>
          <w:rFonts w:hint="default"/>
          <w:spacing w:val="-8"/>
          <w:sz w:val="24"/>
          <w:szCs w:val="24"/>
          <w:lang w:val="ru-RU"/>
        </w:rPr>
        <w:t>396,6</w:t>
      </w:r>
      <w:r>
        <w:rPr>
          <w:spacing w:val="-8"/>
          <w:sz w:val="24"/>
          <w:szCs w:val="24"/>
        </w:rPr>
        <w:t xml:space="preserve"> тыс.руб. </w:t>
      </w:r>
    </w:p>
    <w:p w14:paraId="6FCAC8AF">
      <w:pPr>
        <w:autoSpaceDE w:val="0"/>
        <w:autoSpaceDN w:val="0"/>
        <w:adjustRightInd w:val="0"/>
        <w:spacing w:line="223" w:lineRule="auto"/>
        <w:jc w:val="both"/>
        <w:rPr>
          <w:spacing w:val="-8"/>
          <w:sz w:val="24"/>
          <w:szCs w:val="24"/>
        </w:rPr>
      </w:pPr>
      <w:r>
        <w:rPr>
          <w:spacing w:val="-8"/>
          <w:sz w:val="24"/>
          <w:szCs w:val="24"/>
        </w:rPr>
        <w:t>2027 год –  3</w:t>
      </w:r>
      <w:r>
        <w:rPr>
          <w:rFonts w:hint="default"/>
          <w:spacing w:val="-8"/>
          <w:sz w:val="24"/>
          <w:szCs w:val="24"/>
          <w:lang w:val="ru-RU"/>
        </w:rPr>
        <w:t>312,7</w:t>
      </w:r>
      <w:r>
        <w:rPr>
          <w:spacing w:val="-8"/>
          <w:sz w:val="24"/>
          <w:szCs w:val="24"/>
        </w:rPr>
        <w:t xml:space="preserve"> тыс.руб. </w:t>
      </w:r>
    </w:p>
    <w:p w14:paraId="3BDFB6D1">
      <w:pPr>
        <w:autoSpaceDE w:val="0"/>
        <w:autoSpaceDN w:val="0"/>
        <w:adjustRightInd w:val="0"/>
        <w:spacing w:line="223" w:lineRule="auto"/>
        <w:jc w:val="both"/>
        <w:rPr>
          <w:rFonts w:eastAsia="Calibri"/>
          <w:sz w:val="24"/>
          <w:szCs w:val="24"/>
        </w:rPr>
      </w:pPr>
      <w:r>
        <w:rPr>
          <w:spacing w:val="-8"/>
          <w:sz w:val="24"/>
          <w:szCs w:val="24"/>
        </w:rPr>
        <w:t>2028 год –  3</w:t>
      </w:r>
      <w:r>
        <w:rPr>
          <w:rFonts w:hint="default"/>
          <w:spacing w:val="-8"/>
          <w:sz w:val="24"/>
          <w:szCs w:val="24"/>
          <w:lang w:val="ru-RU"/>
        </w:rPr>
        <w:t>285,7</w:t>
      </w:r>
      <w:r>
        <w:rPr>
          <w:spacing w:val="-8"/>
          <w:sz w:val="24"/>
          <w:szCs w:val="24"/>
        </w:rPr>
        <w:t xml:space="preserve"> тыс.руб.</w:t>
      </w:r>
    </w:p>
    <w:p w14:paraId="17745126">
      <w:pPr>
        <w:ind w:firstLine="993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 таблицу 2 программы изложить в новой редакции.</w:t>
      </w:r>
    </w:p>
    <w:p w14:paraId="592046AC">
      <w:pPr>
        <w:ind w:firstLine="993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2.Признать утратившим силу постановление администрации Чарковского сельсовета Усть-Абаканского района Республики Хакасия от 18.04.2025 г. № 34-п «О внесении изменений  в постановление от 25.11.2015г. № 112-п «Об утверждении муниципальной программы « Защита населения и территорий Чарковского сельсовета от чрезвычайных ситуаций, обеспечение пожарной безопасности и безопасности людей на водных объектах»»</w:t>
      </w:r>
    </w:p>
    <w:p w14:paraId="7AAD5708">
      <w:pPr>
        <w:ind w:firstLine="993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3.Настоящее постановление вступает в силу после официального опубликования (обнародования).</w:t>
      </w:r>
    </w:p>
    <w:p w14:paraId="4A6191F7">
      <w:pPr>
        <w:tabs>
          <w:tab w:val="left" w:pos="993"/>
        </w:tabs>
        <w:ind w:left="426" w:firstLine="567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4. Контроль за исполнением настоящего постановления оставляю за собой</w:t>
      </w:r>
    </w:p>
    <w:p w14:paraId="13208070">
      <w:pPr>
        <w:tabs>
          <w:tab w:val="left" w:pos="993"/>
        </w:tabs>
        <w:ind w:left="426" w:firstLine="567"/>
        <w:jc w:val="both"/>
        <w:rPr>
          <w:rFonts w:eastAsia="Calibri"/>
          <w:sz w:val="24"/>
          <w:szCs w:val="24"/>
        </w:rPr>
      </w:pPr>
    </w:p>
    <w:p w14:paraId="0AD397EB">
      <w:pPr>
        <w:tabs>
          <w:tab w:val="left" w:pos="993"/>
        </w:tabs>
        <w:ind w:left="426" w:firstLine="567"/>
        <w:jc w:val="both"/>
        <w:rPr>
          <w:rFonts w:eastAsia="Calibri"/>
          <w:sz w:val="24"/>
          <w:szCs w:val="24"/>
        </w:rPr>
      </w:pPr>
    </w:p>
    <w:p w14:paraId="36B51D14">
      <w:pPr>
        <w:tabs>
          <w:tab w:val="left" w:pos="993"/>
        </w:tabs>
        <w:ind w:left="426" w:firstLine="567"/>
        <w:jc w:val="both"/>
        <w:rPr>
          <w:rFonts w:eastAsia="Calibri"/>
          <w:sz w:val="24"/>
          <w:szCs w:val="24"/>
        </w:rPr>
      </w:pPr>
    </w:p>
    <w:p w14:paraId="009BAE32">
      <w:pPr>
        <w:tabs>
          <w:tab w:val="left" w:pos="993"/>
        </w:tabs>
        <w:ind w:left="426" w:firstLine="567"/>
        <w:jc w:val="both"/>
        <w:rPr>
          <w:rFonts w:eastAsia="Calibri"/>
          <w:sz w:val="24"/>
          <w:szCs w:val="24"/>
        </w:rPr>
      </w:pPr>
    </w:p>
    <w:p w14:paraId="3CA01E2A">
      <w:pPr>
        <w:jc w:val="both"/>
        <w:rPr>
          <w:rFonts w:eastAsia="Calibri"/>
          <w:sz w:val="24"/>
          <w:szCs w:val="24"/>
        </w:rPr>
      </w:pPr>
    </w:p>
    <w:p w14:paraId="6DC08C7B">
      <w:pPr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Глава Чарковского сельсовета</w:t>
      </w:r>
    </w:p>
    <w:p w14:paraId="361CDE0F">
      <w:pPr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Усть-Абаканского района </w:t>
      </w:r>
    </w:p>
    <w:p w14:paraId="1980A936">
      <w:pPr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Республики Хакасия                                                                                А.А. Алексеенко</w:t>
      </w:r>
    </w:p>
    <w:p w14:paraId="4E091039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</w:t>
      </w:r>
    </w:p>
    <w:p w14:paraId="5AA9353A">
      <w:pPr>
        <w:jc w:val="right"/>
        <w:rPr>
          <w:bCs/>
          <w:sz w:val="24"/>
          <w:szCs w:val="24"/>
        </w:rPr>
      </w:pPr>
    </w:p>
    <w:p w14:paraId="5DA5D261">
      <w:pPr>
        <w:rPr>
          <w:bCs/>
          <w:sz w:val="24"/>
          <w:szCs w:val="24"/>
        </w:rPr>
      </w:pPr>
    </w:p>
    <w:p w14:paraId="47CD9A6D">
      <w:pPr>
        <w:rPr>
          <w:bCs/>
          <w:sz w:val="24"/>
          <w:szCs w:val="24"/>
        </w:rPr>
      </w:pPr>
    </w:p>
    <w:p w14:paraId="7B097A48">
      <w:pPr>
        <w:rPr>
          <w:b/>
          <w:bCs/>
          <w:sz w:val="24"/>
          <w:szCs w:val="24"/>
        </w:rPr>
      </w:pPr>
    </w:p>
    <w:p w14:paraId="24E2D803">
      <w:pPr>
        <w:rPr>
          <w:b/>
          <w:bCs/>
          <w:sz w:val="24"/>
          <w:szCs w:val="24"/>
        </w:rPr>
      </w:pPr>
    </w:p>
    <w:p w14:paraId="3AE846B4">
      <w:pPr>
        <w:tabs>
          <w:tab w:val="left" w:pos="6574"/>
        </w:tabs>
        <w:rPr>
          <w:rFonts w:eastAsia="Calibri"/>
          <w:sz w:val="24"/>
          <w:szCs w:val="24"/>
          <w:lang w:eastAsia="en-US"/>
        </w:rPr>
      </w:pPr>
    </w:p>
    <w:p w14:paraId="7E89FAD1">
      <w:pPr>
        <w:spacing w:line="235" w:lineRule="auto"/>
        <w:jc w:val="center"/>
        <w:rPr>
          <w:sz w:val="24"/>
          <w:szCs w:val="24"/>
        </w:rPr>
      </w:pPr>
    </w:p>
    <w:p w14:paraId="6E81085E">
      <w:pPr>
        <w:spacing w:line="360" w:lineRule="auto"/>
        <w:jc w:val="center"/>
        <w:rPr>
          <w:b/>
          <w:bCs/>
          <w:sz w:val="24"/>
          <w:szCs w:val="24"/>
        </w:rPr>
      </w:pPr>
    </w:p>
    <w:p w14:paraId="1EC782E1">
      <w:pPr>
        <w:spacing w:line="360" w:lineRule="auto"/>
        <w:jc w:val="center"/>
        <w:rPr>
          <w:b/>
          <w:bCs/>
          <w:sz w:val="24"/>
          <w:szCs w:val="24"/>
        </w:rPr>
      </w:pPr>
    </w:p>
    <w:p w14:paraId="49302F69">
      <w:pPr>
        <w:spacing w:line="360" w:lineRule="auto"/>
        <w:jc w:val="center"/>
        <w:rPr>
          <w:b/>
          <w:bCs/>
          <w:sz w:val="24"/>
          <w:szCs w:val="24"/>
        </w:rPr>
      </w:pPr>
    </w:p>
    <w:p w14:paraId="1531D3D7">
      <w:pPr>
        <w:spacing w:line="360" w:lineRule="auto"/>
        <w:jc w:val="center"/>
        <w:rPr>
          <w:b/>
          <w:bCs/>
          <w:sz w:val="24"/>
          <w:szCs w:val="24"/>
        </w:rPr>
        <w:sectPr>
          <w:pgSz w:w="11906" w:h="16838"/>
          <w:pgMar w:top="1134" w:right="850" w:bottom="567" w:left="1701" w:header="708" w:footer="708" w:gutter="0"/>
          <w:cols w:space="708" w:num="1"/>
          <w:docGrid w:linePitch="360" w:charSpace="0"/>
        </w:sectPr>
      </w:pPr>
    </w:p>
    <w:p w14:paraId="7B11332B">
      <w:pPr>
        <w:pStyle w:val="16"/>
        <w:spacing w:before="0" w:beforeAutospacing="0" w:after="0" w:afterAutospacing="0"/>
        <w:ind w:left="360"/>
        <w:jc w:val="right"/>
        <w:rPr>
          <w:b/>
        </w:rPr>
      </w:pPr>
    </w:p>
    <w:p w14:paraId="33D9FFBB">
      <w:pPr>
        <w:pStyle w:val="16"/>
        <w:spacing w:before="0" w:beforeAutospacing="0" w:after="0" w:afterAutospacing="0"/>
        <w:ind w:left="360"/>
        <w:jc w:val="right"/>
        <w:rPr>
          <w:b/>
        </w:rPr>
      </w:pPr>
      <w:r>
        <w:rPr>
          <w:b/>
        </w:rPr>
        <w:t>Таблица 2</w:t>
      </w:r>
    </w:p>
    <w:tbl>
      <w:tblPr>
        <w:tblStyle w:val="6"/>
        <w:tblW w:w="145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7"/>
        <w:gridCol w:w="1912"/>
        <w:gridCol w:w="1350"/>
        <w:gridCol w:w="510"/>
        <w:gridCol w:w="750"/>
        <w:gridCol w:w="1140"/>
        <w:gridCol w:w="840"/>
        <w:gridCol w:w="990"/>
        <w:gridCol w:w="1065"/>
        <w:gridCol w:w="1065"/>
        <w:gridCol w:w="1380"/>
        <w:gridCol w:w="2568"/>
      </w:tblGrid>
      <w:tr w14:paraId="4DBB75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997" w:type="dxa"/>
            <w:vMerge w:val="restart"/>
            <w:shd w:val="clear" w:color="auto" w:fill="auto"/>
          </w:tcPr>
          <w:p w14:paraId="1DD44373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Статус№ п/п</w:t>
            </w:r>
          </w:p>
        </w:tc>
        <w:tc>
          <w:tcPr>
            <w:tcW w:w="1912" w:type="dxa"/>
            <w:vMerge w:val="restart"/>
            <w:shd w:val="clear" w:color="auto" w:fill="auto"/>
          </w:tcPr>
          <w:p w14:paraId="2C379EA5">
            <w:pPr>
              <w:pStyle w:val="16"/>
              <w:spacing w:after="0" w:afterAutospacing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Наименование муниципальной программы</w:t>
            </w:r>
          </w:p>
          <w:p w14:paraId="641A765C">
            <w:pPr>
              <w:pStyle w:val="16"/>
              <w:spacing w:before="0" w:beforeAutospacing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основных мероприятий и мероприятий</w:t>
            </w:r>
          </w:p>
        </w:tc>
        <w:tc>
          <w:tcPr>
            <w:tcW w:w="1350" w:type="dxa"/>
            <w:vMerge w:val="restart"/>
            <w:shd w:val="clear" w:color="auto" w:fill="auto"/>
          </w:tcPr>
          <w:p w14:paraId="68BE2EFC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Ответственный исполнитель, соисполнитель</w:t>
            </w:r>
          </w:p>
        </w:tc>
        <w:tc>
          <w:tcPr>
            <w:tcW w:w="3240" w:type="dxa"/>
            <w:gridSpan w:val="4"/>
            <w:shd w:val="clear" w:color="auto" w:fill="auto"/>
          </w:tcPr>
          <w:p w14:paraId="3A79EB3B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4500" w:type="dxa"/>
            <w:gridSpan w:val="4"/>
          </w:tcPr>
          <w:p w14:paraId="4278E005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Расходы тыс руб, годы</w:t>
            </w:r>
          </w:p>
        </w:tc>
        <w:tc>
          <w:tcPr>
            <w:tcW w:w="2568" w:type="dxa"/>
            <w:vMerge w:val="restart"/>
            <w:shd w:val="clear" w:color="auto" w:fill="auto"/>
          </w:tcPr>
          <w:p w14:paraId="30BB3EC1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Ожидаемый результат</w:t>
            </w:r>
          </w:p>
        </w:tc>
      </w:tr>
      <w:tr w14:paraId="1CFA95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997" w:type="dxa"/>
            <w:vMerge w:val="continue"/>
            <w:shd w:val="clear" w:color="auto" w:fill="auto"/>
          </w:tcPr>
          <w:p w14:paraId="2C5675A0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12" w:type="dxa"/>
            <w:vMerge w:val="continue"/>
            <w:shd w:val="clear" w:color="auto" w:fill="auto"/>
          </w:tcPr>
          <w:p w14:paraId="53E6ADF4">
            <w:pPr>
              <w:pStyle w:val="16"/>
              <w:spacing w:after="0" w:afterAutospacing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vMerge w:val="continue"/>
            <w:shd w:val="clear" w:color="auto" w:fill="auto"/>
          </w:tcPr>
          <w:p w14:paraId="6CEB9D69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10" w:type="dxa"/>
            <w:shd w:val="clear" w:color="auto" w:fill="auto"/>
          </w:tcPr>
          <w:p w14:paraId="52442A9D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ГРБС</w:t>
            </w:r>
          </w:p>
        </w:tc>
        <w:tc>
          <w:tcPr>
            <w:tcW w:w="750" w:type="dxa"/>
            <w:shd w:val="clear" w:color="auto" w:fill="auto"/>
          </w:tcPr>
          <w:p w14:paraId="31A1980A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ПзРз</w:t>
            </w:r>
          </w:p>
        </w:tc>
        <w:tc>
          <w:tcPr>
            <w:tcW w:w="1140" w:type="dxa"/>
            <w:shd w:val="clear" w:color="auto" w:fill="auto"/>
          </w:tcPr>
          <w:p w14:paraId="4BC157DF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ЦСР</w:t>
            </w:r>
          </w:p>
        </w:tc>
        <w:tc>
          <w:tcPr>
            <w:tcW w:w="840" w:type="dxa"/>
            <w:shd w:val="clear" w:color="auto" w:fill="auto"/>
          </w:tcPr>
          <w:p w14:paraId="27C1F9F3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ВР</w:t>
            </w:r>
          </w:p>
        </w:tc>
        <w:tc>
          <w:tcPr>
            <w:tcW w:w="990" w:type="dxa"/>
            <w:shd w:val="clear" w:color="auto" w:fill="auto"/>
          </w:tcPr>
          <w:p w14:paraId="01A752FB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1065" w:type="dxa"/>
            <w:shd w:val="clear" w:color="auto" w:fill="auto"/>
          </w:tcPr>
          <w:p w14:paraId="30C1D7B2">
            <w:pPr>
              <w:pStyle w:val="16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1065" w:type="dxa"/>
            <w:shd w:val="clear" w:color="auto" w:fill="auto"/>
          </w:tcPr>
          <w:p w14:paraId="4174B295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2027</w:t>
            </w:r>
          </w:p>
        </w:tc>
        <w:tc>
          <w:tcPr>
            <w:tcW w:w="1380" w:type="dxa"/>
            <w:shd w:val="clear" w:color="auto" w:fill="auto"/>
          </w:tcPr>
          <w:p w14:paraId="0FB3F6F8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2028</w:t>
            </w:r>
          </w:p>
        </w:tc>
        <w:tc>
          <w:tcPr>
            <w:tcW w:w="2568" w:type="dxa"/>
            <w:vMerge w:val="continue"/>
            <w:shd w:val="clear" w:color="auto" w:fill="auto"/>
          </w:tcPr>
          <w:p w14:paraId="6ED6BE87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14:paraId="3B550D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997" w:type="dxa"/>
            <w:vMerge w:val="restart"/>
            <w:shd w:val="clear" w:color="auto" w:fill="auto"/>
          </w:tcPr>
          <w:p w14:paraId="56A018E3">
            <w:pPr>
              <w:pStyle w:val="16"/>
              <w:spacing w:before="0" w:beforeAutospacing="0" w:after="0" w:afterAutospacing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Муниципальная </w:t>
            </w:r>
          </w:p>
          <w:p w14:paraId="7EA57419">
            <w:pPr>
              <w:pStyle w:val="16"/>
              <w:spacing w:before="0" w:beforeAutospacing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программа</w:t>
            </w:r>
          </w:p>
        </w:tc>
        <w:tc>
          <w:tcPr>
            <w:tcW w:w="1912" w:type="dxa"/>
            <w:vMerge w:val="restart"/>
            <w:shd w:val="clear" w:color="auto" w:fill="auto"/>
          </w:tcPr>
          <w:p w14:paraId="5FC65290">
            <w:pPr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«Защита населения и территорий  Усть- Абаканского района от чрезвычайных ситуаций, обеспечение пожарной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безопасности и безопасности людей на водных объектах»</w:t>
            </w:r>
            <w:r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350" w:type="dxa"/>
            <w:shd w:val="clear" w:color="auto" w:fill="auto"/>
          </w:tcPr>
          <w:p w14:paraId="6E60AC09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510" w:type="dxa"/>
            <w:shd w:val="clear" w:color="auto" w:fill="auto"/>
          </w:tcPr>
          <w:p w14:paraId="10EBB028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50" w:type="dxa"/>
            <w:shd w:val="clear" w:color="auto" w:fill="auto"/>
          </w:tcPr>
          <w:p w14:paraId="60CA7E8F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shd w:val="clear" w:color="auto" w:fill="auto"/>
          </w:tcPr>
          <w:p w14:paraId="57FE3358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shd w:val="clear" w:color="auto" w:fill="auto"/>
          </w:tcPr>
          <w:p w14:paraId="43F50EF7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</w:tcPr>
          <w:p w14:paraId="33F9F708">
            <w:pPr>
              <w:pStyle w:val="16"/>
              <w:spacing w:before="0" w:beforeAutospacing="0" w:after="0" w:afterAutospacing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3056,4</w:t>
            </w:r>
          </w:p>
        </w:tc>
        <w:tc>
          <w:tcPr>
            <w:tcW w:w="1065" w:type="dxa"/>
            <w:shd w:val="clear" w:color="auto" w:fill="auto"/>
          </w:tcPr>
          <w:p w14:paraId="5E32EB42">
            <w:pPr>
              <w:pStyle w:val="16"/>
              <w:jc w:val="center"/>
              <w:rPr>
                <w:rFonts w:hint="default"/>
                <w:b/>
                <w:color w:val="000000"/>
                <w:sz w:val="16"/>
                <w:szCs w:val="16"/>
                <w:lang w:val="ru-RU"/>
              </w:rPr>
            </w:pPr>
            <w:r>
              <w:rPr>
                <w:b/>
                <w:color w:val="000000"/>
                <w:sz w:val="16"/>
                <w:szCs w:val="16"/>
              </w:rPr>
              <w:t>3</w:t>
            </w:r>
            <w:r>
              <w:rPr>
                <w:rFonts w:hint="default"/>
                <w:b/>
                <w:color w:val="000000"/>
                <w:sz w:val="16"/>
                <w:szCs w:val="16"/>
                <w:lang w:val="ru-RU"/>
              </w:rPr>
              <w:t>396,6</w:t>
            </w:r>
          </w:p>
        </w:tc>
        <w:tc>
          <w:tcPr>
            <w:tcW w:w="1065" w:type="dxa"/>
            <w:shd w:val="clear" w:color="auto" w:fill="auto"/>
          </w:tcPr>
          <w:p w14:paraId="3CB984E1">
            <w:pPr>
              <w:pStyle w:val="16"/>
              <w:jc w:val="center"/>
              <w:rPr>
                <w:rFonts w:hint="default"/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  <w:r>
              <w:rPr>
                <w:rFonts w:hint="default"/>
                <w:color w:val="000000"/>
                <w:sz w:val="16"/>
                <w:szCs w:val="16"/>
                <w:lang w:val="ru-RU"/>
              </w:rPr>
              <w:t>312,7</w:t>
            </w:r>
          </w:p>
        </w:tc>
        <w:tc>
          <w:tcPr>
            <w:tcW w:w="1380" w:type="dxa"/>
            <w:shd w:val="clear" w:color="auto" w:fill="auto"/>
          </w:tcPr>
          <w:p w14:paraId="102EDE12">
            <w:pPr>
              <w:pStyle w:val="16"/>
              <w:jc w:val="center"/>
              <w:rPr>
                <w:rFonts w:hint="default"/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  <w:r>
              <w:rPr>
                <w:rFonts w:hint="default"/>
                <w:color w:val="000000"/>
                <w:sz w:val="16"/>
                <w:szCs w:val="16"/>
                <w:lang w:val="ru-RU"/>
              </w:rPr>
              <w:t>285,7</w:t>
            </w:r>
          </w:p>
        </w:tc>
        <w:tc>
          <w:tcPr>
            <w:tcW w:w="2568" w:type="dxa"/>
            <w:shd w:val="clear" w:color="auto" w:fill="auto"/>
          </w:tcPr>
          <w:p w14:paraId="792F6FBE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14:paraId="1905CC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997" w:type="dxa"/>
            <w:vMerge w:val="continue"/>
            <w:shd w:val="clear" w:color="auto" w:fill="auto"/>
          </w:tcPr>
          <w:p w14:paraId="419F1A2C">
            <w:pPr>
              <w:pStyle w:val="16"/>
              <w:spacing w:before="0" w:beforeAutospacing="0" w:after="0" w:afterAutospacing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912" w:type="dxa"/>
            <w:vMerge w:val="continue"/>
            <w:shd w:val="clear" w:color="auto" w:fill="auto"/>
          </w:tcPr>
          <w:p w14:paraId="4A316B8E">
            <w:pPr>
              <w:pStyle w:val="16"/>
              <w:spacing w:before="0" w:beforeAutospacing="0" w:after="0" w:afterAutospacing="0"/>
              <w:ind w:left="360"/>
              <w:rPr>
                <w:sz w:val="16"/>
                <w:szCs w:val="16"/>
              </w:rPr>
            </w:pPr>
          </w:p>
        </w:tc>
        <w:tc>
          <w:tcPr>
            <w:tcW w:w="1350" w:type="dxa"/>
            <w:shd w:val="clear" w:color="auto" w:fill="auto"/>
          </w:tcPr>
          <w:p w14:paraId="5037C64A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10" w:type="dxa"/>
            <w:shd w:val="clear" w:color="auto" w:fill="auto"/>
          </w:tcPr>
          <w:p w14:paraId="15177D9C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50" w:type="dxa"/>
            <w:shd w:val="clear" w:color="auto" w:fill="auto"/>
          </w:tcPr>
          <w:p w14:paraId="41C2D79C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shd w:val="clear" w:color="auto" w:fill="auto"/>
          </w:tcPr>
          <w:p w14:paraId="7D8C7F0E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shd w:val="clear" w:color="auto" w:fill="auto"/>
          </w:tcPr>
          <w:p w14:paraId="0DA28399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</w:tcPr>
          <w:p w14:paraId="0DE8552F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65" w:type="dxa"/>
            <w:shd w:val="clear" w:color="auto" w:fill="auto"/>
          </w:tcPr>
          <w:p w14:paraId="449874A9">
            <w:pPr>
              <w:pStyle w:val="16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065" w:type="dxa"/>
            <w:shd w:val="clear" w:color="auto" w:fill="auto"/>
          </w:tcPr>
          <w:p w14:paraId="3ABD8F76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80" w:type="dxa"/>
            <w:shd w:val="clear" w:color="auto" w:fill="auto"/>
          </w:tcPr>
          <w:p w14:paraId="2ED80F52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568" w:type="dxa"/>
            <w:shd w:val="clear" w:color="auto" w:fill="auto"/>
          </w:tcPr>
          <w:p w14:paraId="09F2C4CC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14:paraId="0BFB3C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  <w:shd w:val="clear" w:color="auto" w:fill="auto"/>
          </w:tcPr>
          <w:p w14:paraId="3E95A719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Основное мероприятие 1</w:t>
            </w:r>
          </w:p>
        </w:tc>
        <w:tc>
          <w:tcPr>
            <w:tcW w:w="1912" w:type="dxa"/>
            <w:shd w:val="clear" w:color="auto" w:fill="auto"/>
          </w:tcPr>
          <w:p w14:paraId="21CDCD9F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Создание условий для защиты населения от чрезвычайных ситуаций</w:t>
            </w:r>
          </w:p>
        </w:tc>
        <w:tc>
          <w:tcPr>
            <w:tcW w:w="1350" w:type="dxa"/>
            <w:shd w:val="clear" w:color="auto" w:fill="auto"/>
          </w:tcPr>
          <w:p w14:paraId="6462C452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 Чарковского сельсовета</w:t>
            </w:r>
          </w:p>
        </w:tc>
        <w:tc>
          <w:tcPr>
            <w:tcW w:w="510" w:type="dxa"/>
            <w:shd w:val="clear" w:color="auto" w:fill="auto"/>
          </w:tcPr>
          <w:p w14:paraId="403BDA91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50" w:type="dxa"/>
            <w:shd w:val="clear" w:color="auto" w:fill="auto"/>
          </w:tcPr>
          <w:p w14:paraId="02C7DAED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140" w:type="dxa"/>
            <w:shd w:val="clear" w:color="auto" w:fill="auto"/>
          </w:tcPr>
          <w:p w14:paraId="54CBB0AD">
            <w:pPr>
              <w:pStyle w:val="16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3000122080</w:t>
            </w:r>
          </w:p>
        </w:tc>
        <w:tc>
          <w:tcPr>
            <w:tcW w:w="840" w:type="dxa"/>
            <w:shd w:val="clear" w:color="auto" w:fill="auto"/>
          </w:tcPr>
          <w:p w14:paraId="23F86E25">
            <w:pPr>
              <w:pStyle w:val="16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244</w:t>
            </w:r>
          </w:p>
        </w:tc>
        <w:tc>
          <w:tcPr>
            <w:tcW w:w="990" w:type="dxa"/>
            <w:shd w:val="clear" w:color="auto" w:fill="auto"/>
          </w:tcPr>
          <w:p w14:paraId="6ED512D4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52,0</w:t>
            </w:r>
          </w:p>
        </w:tc>
        <w:tc>
          <w:tcPr>
            <w:tcW w:w="1065" w:type="dxa"/>
            <w:shd w:val="clear" w:color="auto" w:fill="auto"/>
          </w:tcPr>
          <w:p w14:paraId="6C019B5E">
            <w:pPr>
              <w:pStyle w:val="16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30,0</w:t>
            </w:r>
          </w:p>
        </w:tc>
        <w:tc>
          <w:tcPr>
            <w:tcW w:w="1065" w:type="dxa"/>
            <w:shd w:val="clear" w:color="auto" w:fill="auto"/>
          </w:tcPr>
          <w:p w14:paraId="5AA31E19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30,0</w:t>
            </w:r>
          </w:p>
        </w:tc>
        <w:tc>
          <w:tcPr>
            <w:tcW w:w="1380" w:type="dxa"/>
            <w:shd w:val="clear" w:color="auto" w:fill="auto"/>
          </w:tcPr>
          <w:p w14:paraId="61DD2818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30,0</w:t>
            </w:r>
          </w:p>
        </w:tc>
        <w:tc>
          <w:tcPr>
            <w:tcW w:w="2568" w:type="dxa"/>
            <w:shd w:val="clear" w:color="auto" w:fill="auto"/>
          </w:tcPr>
          <w:p w14:paraId="3D5B09A3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14:paraId="62C0CB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9" w:hRule="atLeast"/>
        </w:trPr>
        <w:tc>
          <w:tcPr>
            <w:tcW w:w="997" w:type="dxa"/>
            <w:shd w:val="clear" w:color="auto" w:fill="auto"/>
          </w:tcPr>
          <w:p w14:paraId="38ABA610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Мероприятие 1</w:t>
            </w:r>
          </w:p>
        </w:tc>
        <w:tc>
          <w:tcPr>
            <w:tcW w:w="1912" w:type="dxa"/>
            <w:shd w:val="clear" w:color="auto" w:fill="auto"/>
          </w:tcPr>
          <w:p w14:paraId="59BB9F00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Мероприятия по защите населения Чарковского сельсовета от чрезвычайных ситуаций, пожарной безопасности на водных объектах</w:t>
            </w:r>
          </w:p>
        </w:tc>
        <w:tc>
          <w:tcPr>
            <w:tcW w:w="1350" w:type="dxa"/>
            <w:shd w:val="clear" w:color="auto" w:fill="auto"/>
          </w:tcPr>
          <w:p w14:paraId="3C0BDB73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 Чарковского сельсовета</w:t>
            </w:r>
          </w:p>
        </w:tc>
        <w:tc>
          <w:tcPr>
            <w:tcW w:w="510" w:type="dxa"/>
            <w:shd w:val="clear" w:color="auto" w:fill="auto"/>
          </w:tcPr>
          <w:p w14:paraId="099CD2FB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013</w:t>
            </w:r>
          </w:p>
          <w:p w14:paraId="456F16FF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013</w:t>
            </w:r>
          </w:p>
        </w:tc>
        <w:tc>
          <w:tcPr>
            <w:tcW w:w="750" w:type="dxa"/>
            <w:shd w:val="clear" w:color="auto" w:fill="auto"/>
          </w:tcPr>
          <w:p w14:paraId="1A3D561F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0310</w:t>
            </w:r>
          </w:p>
          <w:p w14:paraId="0B9B99DE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0310</w:t>
            </w:r>
          </w:p>
          <w:p w14:paraId="41028E6B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</w:p>
          <w:p w14:paraId="0597CB32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shd w:val="clear" w:color="auto" w:fill="auto"/>
          </w:tcPr>
          <w:p w14:paraId="67975170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3000122080</w:t>
            </w:r>
          </w:p>
          <w:p w14:paraId="0360621F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300180230</w:t>
            </w:r>
          </w:p>
          <w:p w14:paraId="271BFF0F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</w:p>
          <w:p w14:paraId="24ED5F30">
            <w:pPr>
              <w:pStyle w:val="16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shd w:val="clear" w:color="auto" w:fill="auto"/>
          </w:tcPr>
          <w:p w14:paraId="71E85B18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</w:t>
            </w:r>
          </w:p>
          <w:p w14:paraId="4C91178D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244</w:t>
            </w:r>
          </w:p>
          <w:p w14:paraId="3F5F9F1D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</w:p>
          <w:p w14:paraId="4DD05154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</w:tcPr>
          <w:p w14:paraId="1C3B0203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30,0</w:t>
            </w:r>
          </w:p>
          <w:p w14:paraId="1C7DABFA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22,0</w:t>
            </w:r>
          </w:p>
        </w:tc>
        <w:tc>
          <w:tcPr>
            <w:tcW w:w="1065" w:type="dxa"/>
            <w:shd w:val="clear" w:color="auto" w:fill="auto"/>
          </w:tcPr>
          <w:p w14:paraId="211F09DC">
            <w:pPr>
              <w:pStyle w:val="16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30,0</w:t>
            </w:r>
          </w:p>
          <w:p w14:paraId="7761779F">
            <w:pPr>
              <w:pStyle w:val="16"/>
              <w:jc w:val="both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065" w:type="dxa"/>
            <w:shd w:val="clear" w:color="auto" w:fill="auto"/>
          </w:tcPr>
          <w:p w14:paraId="6ECF7629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30,0</w:t>
            </w:r>
          </w:p>
        </w:tc>
        <w:tc>
          <w:tcPr>
            <w:tcW w:w="1380" w:type="dxa"/>
            <w:shd w:val="clear" w:color="auto" w:fill="auto"/>
          </w:tcPr>
          <w:p w14:paraId="62DC7166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30,0</w:t>
            </w:r>
          </w:p>
        </w:tc>
        <w:tc>
          <w:tcPr>
            <w:tcW w:w="2568" w:type="dxa"/>
            <w:shd w:val="clear" w:color="auto" w:fill="auto"/>
          </w:tcPr>
          <w:p w14:paraId="3C6258EC">
            <w:pPr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Реализация программы - улучшить профилактическую работу среди населения.</w:t>
            </w:r>
          </w:p>
        </w:tc>
      </w:tr>
      <w:tr w14:paraId="7295CF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  <w:shd w:val="clear" w:color="auto" w:fill="auto"/>
          </w:tcPr>
          <w:p w14:paraId="68E4F334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Основное мероприятие 2</w:t>
            </w:r>
          </w:p>
        </w:tc>
        <w:tc>
          <w:tcPr>
            <w:tcW w:w="1912" w:type="dxa"/>
            <w:shd w:val="clear" w:color="auto" w:fill="auto"/>
          </w:tcPr>
          <w:p w14:paraId="4056D5DA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Укрепление пожарной безопасности</w:t>
            </w:r>
          </w:p>
        </w:tc>
        <w:tc>
          <w:tcPr>
            <w:tcW w:w="1350" w:type="dxa"/>
            <w:shd w:val="clear" w:color="auto" w:fill="auto"/>
          </w:tcPr>
          <w:p w14:paraId="1AB59571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Администрация Чарковского сельсовета</w:t>
            </w:r>
          </w:p>
        </w:tc>
        <w:tc>
          <w:tcPr>
            <w:tcW w:w="510" w:type="dxa"/>
            <w:shd w:val="clear" w:color="auto" w:fill="auto"/>
          </w:tcPr>
          <w:p w14:paraId="039DE35B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013</w:t>
            </w:r>
          </w:p>
        </w:tc>
        <w:tc>
          <w:tcPr>
            <w:tcW w:w="750" w:type="dxa"/>
            <w:shd w:val="clear" w:color="auto" w:fill="auto"/>
          </w:tcPr>
          <w:p w14:paraId="1724DD84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140" w:type="dxa"/>
            <w:shd w:val="clear" w:color="auto" w:fill="auto"/>
          </w:tcPr>
          <w:p w14:paraId="52194933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40" w:type="dxa"/>
            <w:shd w:val="clear" w:color="auto" w:fill="auto"/>
          </w:tcPr>
          <w:p w14:paraId="62385808">
            <w:pPr>
              <w:pStyle w:val="16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</w:tcPr>
          <w:p w14:paraId="693068B4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3004,4</w:t>
            </w:r>
          </w:p>
        </w:tc>
        <w:tc>
          <w:tcPr>
            <w:tcW w:w="1065" w:type="dxa"/>
            <w:shd w:val="clear" w:color="auto" w:fill="auto"/>
          </w:tcPr>
          <w:p w14:paraId="33C4AF0F">
            <w:pPr>
              <w:pStyle w:val="16"/>
              <w:jc w:val="center"/>
              <w:rPr>
                <w:rFonts w:hint="default"/>
                <w:b/>
                <w:color w:val="000000"/>
                <w:sz w:val="16"/>
                <w:szCs w:val="16"/>
                <w:lang w:val="ru-RU"/>
              </w:rPr>
            </w:pPr>
            <w:r>
              <w:rPr>
                <w:rFonts w:hint="default"/>
                <w:b/>
                <w:color w:val="000000"/>
                <w:sz w:val="16"/>
                <w:szCs w:val="16"/>
                <w:lang w:val="ru-RU"/>
              </w:rPr>
              <w:t>3366,6</w:t>
            </w:r>
          </w:p>
        </w:tc>
        <w:tc>
          <w:tcPr>
            <w:tcW w:w="1065" w:type="dxa"/>
            <w:shd w:val="clear" w:color="auto" w:fill="auto"/>
          </w:tcPr>
          <w:p w14:paraId="4C263E02">
            <w:pPr>
              <w:pStyle w:val="16"/>
              <w:jc w:val="center"/>
              <w:rPr>
                <w:rFonts w:hint="default"/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  <w:r>
              <w:rPr>
                <w:rFonts w:hint="default"/>
                <w:color w:val="000000"/>
                <w:sz w:val="16"/>
                <w:szCs w:val="16"/>
                <w:lang w:val="ru-RU"/>
              </w:rPr>
              <w:t>282,7</w:t>
            </w:r>
          </w:p>
        </w:tc>
        <w:tc>
          <w:tcPr>
            <w:tcW w:w="1380" w:type="dxa"/>
            <w:shd w:val="clear" w:color="auto" w:fill="auto"/>
          </w:tcPr>
          <w:p w14:paraId="5DE38BAA">
            <w:pPr>
              <w:pStyle w:val="16"/>
              <w:jc w:val="center"/>
              <w:rPr>
                <w:rFonts w:hint="default"/>
                <w:color w:val="000000"/>
                <w:sz w:val="16"/>
                <w:szCs w:val="16"/>
                <w:lang w:val="ru-RU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  <w:r>
              <w:rPr>
                <w:rFonts w:hint="default"/>
                <w:color w:val="000000"/>
                <w:sz w:val="16"/>
                <w:szCs w:val="16"/>
                <w:lang w:val="ru-RU"/>
              </w:rPr>
              <w:t>255,7</w:t>
            </w:r>
          </w:p>
        </w:tc>
        <w:tc>
          <w:tcPr>
            <w:tcW w:w="2568" w:type="dxa"/>
            <w:shd w:val="clear" w:color="auto" w:fill="auto"/>
          </w:tcPr>
          <w:p w14:paraId="2CB11AE4">
            <w:pPr>
              <w:pStyle w:val="16"/>
              <w:spacing w:before="0" w:beforeAutospacing="0" w:after="0" w:afterAutospacing="0"/>
              <w:ind w:left="-57"/>
              <w:rPr>
                <w:b/>
                <w:color w:val="000000"/>
                <w:sz w:val="16"/>
                <w:szCs w:val="16"/>
              </w:rPr>
            </w:pPr>
          </w:p>
        </w:tc>
      </w:tr>
      <w:tr w14:paraId="5FBF38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3" w:hRule="atLeast"/>
        </w:trPr>
        <w:tc>
          <w:tcPr>
            <w:tcW w:w="997" w:type="dxa"/>
            <w:shd w:val="clear" w:color="auto" w:fill="auto"/>
          </w:tcPr>
          <w:p w14:paraId="4A4B11F8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Мероприятие 1</w:t>
            </w:r>
          </w:p>
        </w:tc>
        <w:tc>
          <w:tcPr>
            <w:tcW w:w="1912" w:type="dxa"/>
            <w:shd w:val="clear" w:color="auto" w:fill="auto"/>
          </w:tcPr>
          <w:p w14:paraId="3E8B4573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Обеспечение деятельности подведомственных учреждений (Пожарная дружина)</w:t>
            </w:r>
          </w:p>
        </w:tc>
        <w:tc>
          <w:tcPr>
            <w:tcW w:w="1350" w:type="dxa"/>
            <w:shd w:val="clear" w:color="auto" w:fill="auto"/>
          </w:tcPr>
          <w:p w14:paraId="06EF37FC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10" w:type="dxa"/>
            <w:shd w:val="clear" w:color="auto" w:fill="auto"/>
          </w:tcPr>
          <w:p w14:paraId="4F2B9934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013</w:t>
            </w:r>
          </w:p>
        </w:tc>
        <w:tc>
          <w:tcPr>
            <w:tcW w:w="750" w:type="dxa"/>
            <w:shd w:val="clear" w:color="auto" w:fill="auto"/>
          </w:tcPr>
          <w:p w14:paraId="397B12C6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0310</w:t>
            </w:r>
          </w:p>
          <w:p w14:paraId="4F679F6A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</w:p>
          <w:p w14:paraId="34AC1B87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</w:p>
          <w:p w14:paraId="06B1EBA3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</w:p>
          <w:p w14:paraId="2786CED3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0310</w:t>
            </w:r>
          </w:p>
          <w:p w14:paraId="755FC90B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0310</w:t>
            </w:r>
          </w:p>
          <w:p w14:paraId="55586E5B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0310</w:t>
            </w:r>
          </w:p>
          <w:p w14:paraId="4179D3F4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140" w:type="dxa"/>
            <w:shd w:val="clear" w:color="auto" w:fill="auto"/>
          </w:tcPr>
          <w:p w14:paraId="1B5E276A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3000201880</w:t>
            </w:r>
          </w:p>
          <w:p w14:paraId="3F935B08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</w:p>
          <w:p w14:paraId="1B67E02A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</w:p>
          <w:p w14:paraId="0152B899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</w:p>
          <w:p w14:paraId="0AF2E50B">
            <w:pPr>
              <w:pStyle w:val="16"/>
              <w:spacing w:line="276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3000271260</w:t>
            </w:r>
          </w:p>
          <w:p w14:paraId="5B269DB5">
            <w:pPr>
              <w:pStyle w:val="16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30002</w:t>
            </w:r>
            <w:r>
              <w:rPr>
                <w:color w:val="000000"/>
                <w:sz w:val="16"/>
                <w:szCs w:val="16"/>
                <w:lang w:val="en-US"/>
              </w:rPr>
              <w:t>S</w:t>
            </w:r>
            <w:r>
              <w:rPr>
                <w:color w:val="000000"/>
                <w:sz w:val="16"/>
                <w:szCs w:val="16"/>
              </w:rPr>
              <w:t>1260</w:t>
            </w:r>
          </w:p>
          <w:p w14:paraId="2B309C39">
            <w:pPr>
              <w:pStyle w:val="16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30002</w:t>
            </w:r>
            <w:r>
              <w:rPr>
                <w:color w:val="000000"/>
                <w:sz w:val="16"/>
                <w:szCs w:val="16"/>
                <w:lang w:val="en-US"/>
              </w:rPr>
              <w:t>7125</w:t>
            </w:r>
            <w:r>
              <w:rPr>
                <w:color w:val="000000"/>
                <w:sz w:val="16"/>
                <w:szCs w:val="16"/>
              </w:rPr>
              <w:t>0</w:t>
            </w:r>
          </w:p>
          <w:p w14:paraId="555000C9">
            <w:pPr>
              <w:pStyle w:val="16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30002S1250</w:t>
            </w:r>
          </w:p>
        </w:tc>
        <w:tc>
          <w:tcPr>
            <w:tcW w:w="840" w:type="dxa"/>
            <w:shd w:val="clear" w:color="auto" w:fill="auto"/>
          </w:tcPr>
          <w:p w14:paraId="3609D606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</w:t>
            </w:r>
          </w:p>
          <w:p w14:paraId="41ED2B3A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244</w:t>
            </w:r>
          </w:p>
          <w:p w14:paraId="60FF4640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</w:t>
            </w:r>
          </w:p>
          <w:p w14:paraId="065A2DC7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247</w:t>
            </w:r>
          </w:p>
          <w:p w14:paraId="0630C570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</w:t>
            </w:r>
          </w:p>
          <w:p w14:paraId="4A766284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</w:t>
            </w:r>
          </w:p>
          <w:p w14:paraId="4825EBBE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</w:t>
            </w:r>
          </w:p>
          <w:p w14:paraId="6FFED3C8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990" w:type="dxa"/>
            <w:shd w:val="clear" w:color="auto" w:fill="auto"/>
          </w:tcPr>
          <w:p w14:paraId="3FBD380D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2437,9</w:t>
            </w:r>
          </w:p>
          <w:p w14:paraId="1074C7A9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  <w:p w14:paraId="726D9285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186,0</w:t>
            </w:r>
          </w:p>
          <w:p w14:paraId="24E51D87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</w:p>
          <w:p w14:paraId="396DB4F2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60,0</w:t>
            </w:r>
          </w:p>
          <w:p w14:paraId="03742F35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</w:t>
            </w:r>
          </w:p>
          <w:p w14:paraId="1F48C72B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315,5</w:t>
            </w:r>
          </w:p>
          <w:p w14:paraId="06B62E82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4,0</w:t>
            </w:r>
          </w:p>
        </w:tc>
        <w:tc>
          <w:tcPr>
            <w:tcW w:w="1065" w:type="dxa"/>
            <w:shd w:val="clear" w:color="auto" w:fill="auto"/>
          </w:tcPr>
          <w:p w14:paraId="05B7FD93">
            <w:pPr>
              <w:pStyle w:val="16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2709,1</w:t>
            </w:r>
          </w:p>
          <w:p w14:paraId="02E67132">
            <w:pPr>
              <w:pStyle w:val="16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5,0</w:t>
            </w:r>
          </w:p>
          <w:p w14:paraId="0F937526">
            <w:pPr>
              <w:pStyle w:val="16"/>
              <w:jc w:val="center"/>
              <w:rPr>
                <w:b/>
                <w:color w:val="000000"/>
                <w:sz w:val="16"/>
                <w:szCs w:val="16"/>
              </w:rPr>
            </w:pPr>
          </w:p>
          <w:p w14:paraId="119C6470">
            <w:pPr>
              <w:pStyle w:val="16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270,0</w:t>
            </w:r>
          </w:p>
          <w:p w14:paraId="12D83674">
            <w:pPr>
              <w:pStyle w:val="16"/>
              <w:jc w:val="center"/>
              <w:rPr>
                <w:rFonts w:hint="default"/>
                <w:b/>
                <w:color w:val="000000"/>
                <w:sz w:val="16"/>
                <w:szCs w:val="16"/>
                <w:lang w:val="ru-RU"/>
              </w:rPr>
            </w:pPr>
            <w:r>
              <w:rPr>
                <w:rFonts w:hint="default"/>
                <w:b/>
                <w:color w:val="000000"/>
                <w:sz w:val="16"/>
                <w:szCs w:val="16"/>
                <w:lang w:val="ru-RU"/>
              </w:rPr>
              <w:t>62,0</w:t>
            </w:r>
          </w:p>
          <w:p w14:paraId="0FCB22BB">
            <w:pPr>
              <w:pStyle w:val="16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1,0</w:t>
            </w:r>
          </w:p>
          <w:p w14:paraId="384EC7EE">
            <w:pPr>
              <w:pStyle w:val="16"/>
              <w:jc w:val="center"/>
              <w:rPr>
                <w:rFonts w:hint="default"/>
                <w:b/>
                <w:color w:val="000000"/>
                <w:sz w:val="16"/>
                <w:szCs w:val="16"/>
                <w:lang w:val="ru-RU"/>
              </w:rPr>
            </w:pPr>
            <w:r>
              <w:rPr>
                <w:rFonts w:hint="default"/>
                <w:b/>
                <w:color w:val="000000"/>
                <w:sz w:val="16"/>
                <w:szCs w:val="16"/>
                <w:lang w:val="ru-RU"/>
              </w:rPr>
              <w:t>315,5</w:t>
            </w:r>
          </w:p>
          <w:p w14:paraId="08ACCDA2">
            <w:pPr>
              <w:pStyle w:val="16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4,0</w:t>
            </w:r>
          </w:p>
        </w:tc>
        <w:tc>
          <w:tcPr>
            <w:tcW w:w="1065" w:type="dxa"/>
            <w:shd w:val="clear" w:color="auto" w:fill="auto"/>
          </w:tcPr>
          <w:p w14:paraId="2E175FB7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2728,4</w:t>
            </w:r>
          </w:p>
          <w:p w14:paraId="6A3C3D07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5,0</w:t>
            </w:r>
          </w:p>
          <w:p w14:paraId="34EAD668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</w:p>
          <w:p w14:paraId="58ABDB14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297,0</w:t>
            </w:r>
          </w:p>
          <w:p w14:paraId="72E67A74">
            <w:pPr>
              <w:pStyle w:val="16"/>
              <w:jc w:val="center"/>
              <w:rPr>
                <w:rFonts w:hint="default"/>
                <w:color w:val="000000"/>
                <w:sz w:val="16"/>
                <w:szCs w:val="16"/>
                <w:lang w:val="ru-RU"/>
              </w:rPr>
            </w:pPr>
            <w:r>
              <w:rPr>
                <w:rFonts w:hint="default"/>
                <w:color w:val="000000"/>
                <w:sz w:val="16"/>
                <w:szCs w:val="16"/>
                <w:lang w:val="ru-RU"/>
              </w:rPr>
              <w:t>37,0</w:t>
            </w:r>
          </w:p>
          <w:p w14:paraId="0C236853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</w:t>
            </w:r>
          </w:p>
          <w:p w14:paraId="0FDFBB5A">
            <w:pPr>
              <w:pStyle w:val="16"/>
              <w:jc w:val="center"/>
              <w:rPr>
                <w:rFonts w:hint="default"/>
                <w:color w:val="000000"/>
                <w:sz w:val="16"/>
                <w:szCs w:val="16"/>
                <w:lang w:val="ru-RU"/>
              </w:rPr>
            </w:pPr>
            <w:r>
              <w:rPr>
                <w:rFonts w:hint="default"/>
                <w:color w:val="000000"/>
                <w:sz w:val="16"/>
                <w:szCs w:val="16"/>
                <w:lang w:val="ru-RU"/>
              </w:rPr>
              <w:t>210,3</w:t>
            </w:r>
          </w:p>
          <w:p w14:paraId="581819F5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4,0</w:t>
            </w:r>
          </w:p>
        </w:tc>
        <w:tc>
          <w:tcPr>
            <w:tcW w:w="1380" w:type="dxa"/>
            <w:shd w:val="clear" w:color="auto" w:fill="auto"/>
          </w:tcPr>
          <w:p w14:paraId="26624816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2728,4</w:t>
            </w:r>
          </w:p>
          <w:p w14:paraId="1B59171D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5,0</w:t>
            </w:r>
          </w:p>
          <w:p w14:paraId="31269B8E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</w:p>
          <w:p w14:paraId="487F301D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270,0</w:t>
            </w:r>
          </w:p>
          <w:p w14:paraId="1E510D5C">
            <w:pPr>
              <w:pStyle w:val="16"/>
              <w:jc w:val="center"/>
              <w:rPr>
                <w:rFonts w:hint="default"/>
                <w:color w:val="000000"/>
                <w:sz w:val="16"/>
                <w:szCs w:val="16"/>
                <w:lang w:val="ru-RU"/>
              </w:rPr>
            </w:pPr>
            <w:r>
              <w:rPr>
                <w:rFonts w:hint="default"/>
                <w:color w:val="000000"/>
                <w:sz w:val="16"/>
                <w:szCs w:val="16"/>
                <w:lang w:val="ru-RU"/>
              </w:rPr>
              <w:t>37,0</w:t>
            </w:r>
          </w:p>
          <w:p w14:paraId="42239FA7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</w:t>
            </w:r>
          </w:p>
          <w:p w14:paraId="3C401996">
            <w:pPr>
              <w:pStyle w:val="16"/>
              <w:jc w:val="center"/>
              <w:rPr>
                <w:rFonts w:hint="default"/>
                <w:color w:val="000000"/>
                <w:sz w:val="16"/>
                <w:szCs w:val="16"/>
                <w:lang w:val="ru-RU"/>
              </w:rPr>
            </w:pPr>
            <w:r>
              <w:rPr>
                <w:rFonts w:hint="default"/>
                <w:color w:val="000000"/>
                <w:sz w:val="16"/>
                <w:szCs w:val="16"/>
                <w:lang w:val="ru-RU"/>
              </w:rPr>
              <w:t>210,3</w:t>
            </w:r>
          </w:p>
          <w:p w14:paraId="447670F7">
            <w:pPr>
              <w:pStyle w:val="16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4,0</w:t>
            </w:r>
          </w:p>
        </w:tc>
        <w:tc>
          <w:tcPr>
            <w:tcW w:w="2568" w:type="dxa"/>
            <w:shd w:val="clear" w:color="auto" w:fill="auto"/>
          </w:tcPr>
          <w:p w14:paraId="3D7C1EC6">
            <w:pPr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Реализация программы позволит:- оздоровить пожароопасную  обстановку на территории Чарковского сельсовета;- снизить количество пожаров и возгораний на территории Чарковского сельсовета;</w:t>
            </w:r>
          </w:p>
        </w:tc>
      </w:tr>
    </w:tbl>
    <w:p w14:paraId="5CBBEBCC">
      <w:pPr>
        <w:jc w:val="both"/>
      </w:pPr>
    </w:p>
    <w:sectPr>
      <w:headerReference r:id="rId3" w:type="default"/>
      <w:footerReference r:id="rId4" w:type="default"/>
      <w:pgSz w:w="15840" w:h="12240" w:orient="landscape"/>
      <w:pgMar w:top="426" w:right="709" w:bottom="283" w:left="567" w:header="720" w:footer="720" w:gutter="0"/>
      <w:cols w:space="0" w:num="1"/>
      <w:docGrid w:linePitch="27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Consolas">
    <w:panose1 w:val="020B0609020204030204"/>
    <w:charset w:val="CC"/>
    <w:family w:val="modern"/>
    <w:pitch w:val="default"/>
    <w:sig w:usb0="E00006FF" w:usb1="0000FCFF" w:usb2="00000001" w:usb3="00000000" w:csb0="6000019F" w:csb1="DFD70000"/>
  </w:font>
  <w:font w:name="Andale Sans UI">
    <w:altName w:val="Times New Roman"/>
    <w:panose1 w:val="00000000000000000000"/>
    <w:charset w:val="CC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771C34">
    <w:pPr>
      <w:pStyle w:val="14"/>
      <w:jc w:val="center"/>
    </w:pPr>
  </w:p>
  <w:p w14:paraId="152EA1DD"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523FC0">
    <w:pPr>
      <w:pStyle w:val="11"/>
      <w:framePr w:wrap="around" w:vAnchor="text" w:hAnchor="margin" w:xAlign="center" w:y="1"/>
      <w:rPr>
        <w:rStyle w:val="8"/>
      </w:rPr>
    </w:pPr>
    <w:r>
      <w:rPr>
        <w:rStyle w:val="8"/>
      </w:rPr>
      <w:t xml:space="preserve"> </w:t>
    </w:r>
  </w:p>
  <w:p w14:paraId="616BA4A8">
    <w:pPr>
      <w:pStyle w:val="1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7C4256"/>
    <w:multiLevelType w:val="multilevel"/>
    <w:tmpl w:val="077C4256"/>
    <w:lvl w:ilvl="0" w:tentative="0">
      <w:start w:val="1"/>
      <w:numFmt w:val="decimal"/>
      <w:lvlText w:val="%1."/>
      <w:lvlJc w:val="left"/>
      <w:pPr>
        <w:tabs>
          <w:tab w:val="left" w:pos="801"/>
        </w:tabs>
        <w:ind w:left="801" w:hanging="375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noPunctuationKerning w:val="1"/>
  <w:characterSpacingControl w:val="doNotCompress"/>
  <w:compat>
    <w:doNotExpandShiftReturn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332"/>
    <w:rsid w:val="0007673C"/>
    <w:rsid w:val="000916C3"/>
    <w:rsid w:val="000A32AE"/>
    <w:rsid w:val="000B1A09"/>
    <w:rsid w:val="000B5FF4"/>
    <w:rsid w:val="000B7975"/>
    <w:rsid w:val="000C2DC7"/>
    <w:rsid w:val="000D7DE8"/>
    <w:rsid w:val="000E6EAF"/>
    <w:rsid w:val="000F5739"/>
    <w:rsid w:val="001246D2"/>
    <w:rsid w:val="00125A10"/>
    <w:rsid w:val="00186A97"/>
    <w:rsid w:val="001A0A10"/>
    <w:rsid w:val="001E2B57"/>
    <w:rsid w:val="001F032E"/>
    <w:rsid w:val="001F48AB"/>
    <w:rsid w:val="00227E56"/>
    <w:rsid w:val="00276468"/>
    <w:rsid w:val="002A03AF"/>
    <w:rsid w:val="002E5886"/>
    <w:rsid w:val="003659EF"/>
    <w:rsid w:val="003D23E6"/>
    <w:rsid w:val="003D2D9A"/>
    <w:rsid w:val="00411090"/>
    <w:rsid w:val="00414311"/>
    <w:rsid w:val="00437D2F"/>
    <w:rsid w:val="0044212E"/>
    <w:rsid w:val="004514F3"/>
    <w:rsid w:val="004765E6"/>
    <w:rsid w:val="00483C62"/>
    <w:rsid w:val="00485140"/>
    <w:rsid w:val="004C1F09"/>
    <w:rsid w:val="00582F19"/>
    <w:rsid w:val="005B3982"/>
    <w:rsid w:val="005F671B"/>
    <w:rsid w:val="00684D12"/>
    <w:rsid w:val="006B6F7E"/>
    <w:rsid w:val="006D0828"/>
    <w:rsid w:val="006D4E13"/>
    <w:rsid w:val="00702FDF"/>
    <w:rsid w:val="0070768B"/>
    <w:rsid w:val="00793FCA"/>
    <w:rsid w:val="007F1F3F"/>
    <w:rsid w:val="00813754"/>
    <w:rsid w:val="00852074"/>
    <w:rsid w:val="00855511"/>
    <w:rsid w:val="008749CA"/>
    <w:rsid w:val="008817BB"/>
    <w:rsid w:val="008F7A93"/>
    <w:rsid w:val="00954802"/>
    <w:rsid w:val="00973E7B"/>
    <w:rsid w:val="0097691A"/>
    <w:rsid w:val="009A1C46"/>
    <w:rsid w:val="009B2BCF"/>
    <w:rsid w:val="00A13332"/>
    <w:rsid w:val="00A469D7"/>
    <w:rsid w:val="00A706C3"/>
    <w:rsid w:val="00AC324D"/>
    <w:rsid w:val="00AD6EA2"/>
    <w:rsid w:val="00B00C81"/>
    <w:rsid w:val="00B01693"/>
    <w:rsid w:val="00B016FF"/>
    <w:rsid w:val="00B55E62"/>
    <w:rsid w:val="00B6658E"/>
    <w:rsid w:val="00B817A8"/>
    <w:rsid w:val="00B85119"/>
    <w:rsid w:val="00BC0036"/>
    <w:rsid w:val="00BD1E42"/>
    <w:rsid w:val="00C07EC8"/>
    <w:rsid w:val="00C3567B"/>
    <w:rsid w:val="00C65774"/>
    <w:rsid w:val="00C74224"/>
    <w:rsid w:val="00C8003A"/>
    <w:rsid w:val="00CA6B39"/>
    <w:rsid w:val="00CC3246"/>
    <w:rsid w:val="00CD188D"/>
    <w:rsid w:val="00CD367D"/>
    <w:rsid w:val="00D52DA9"/>
    <w:rsid w:val="00D626B8"/>
    <w:rsid w:val="00D81FE9"/>
    <w:rsid w:val="00D95E3F"/>
    <w:rsid w:val="00D97A18"/>
    <w:rsid w:val="00DC1E36"/>
    <w:rsid w:val="00DF16D9"/>
    <w:rsid w:val="00E1555F"/>
    <w:rsid w:val="00E17DCD"/>
    <w:rsid w:val="00EC3EAB"/>
    <w:rsid w:val="00ED72E7"/>
    <w:rsid w:val="00F756CE"/>
    <w:rsid w:val="00F91C0A"/>
    <w:rsid w:val="00F922A7"/>
    <w:rsid w:val="00FC04B7"/>
    <w:rsid w:val="00FC4D4A"/>
    <w:rsid w:val="00FC721E"/>
    <w:rsid w:val="00FF47A0"/>
    <w:rsid w:val="06C10897"/>
    <w:rsid w:val="09E41EEF"/>
    <w:rsid w:val="0C9B6C59"/>
    <w:rsid w:val="133E26AB"/>
    <w:rsid w:val="279626ED"/>
    <w:rsid w:val="27FD6257"/>
    <w:rsid w:val="2A5E5AF7"/>
    <w:rsid w:val="2E952C8A"/>
    <w:rsid w:val="3DC52545"/>
    <w:rsid w:val="42AE5DFB"/>
    <w:rsid w:val="442308AD"/>
    <w:rsid w:val="4E8D10A0"/>
    <w:rsid w:val="546A3C5D"/>
    <w:rsid w:val="561A4573"/>
    <w:rsid w:val="5B361DA7"/>
    <w:rsid w:val="62167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nhideWhenUsed="0" w:uiPriority="0" w:semiHidden="0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semiHidden="0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link w:val="20"/>
    <w:qFormat/>
    <w:uiPriority w:val="0"/>
    <w:pPr>
      <w:keepNext/>
      <w:jc w:val="center"/>
      <w:outlineLvl w:val="0"/>
    </w:pPr>
    <w:rPr>
      <w:b/>
      <w:bCs/>
      <w:sz w:val="24"/>
      <w:szCs w:val="24"/>
    </w:rPr>
  </w:style>
  <w:style w:type="paragraph" w:styleId="3">
    <w:name w:val="heading 2"/>
    <w:basedOn w:val="1"/>
    <w:next w:val="1"/>
    <w:link w:val="44"/>
    <w:semiHidden/>
    <w:unhideWhenUsed/>
    <w:qFormat/>
    <w:uiPriority w:val="9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2E75B6" w:themeColor="accent1" w:themeShade="BF"/>
      <w:sz w:val="26"/>
      <w:szCs w:val="26"/>
    </w:rPr>
  </w:style>
  <w:style w:type="paragraph" w:styleId="4">
    <w:name w:val="heading 8"/>
    <w:basedOn w:val="1"/>
    <w:next w:val="1"/>
    <w:link w:val="40"/>
    <w:qFormat/>
    <w:uiPriority w:val="0"/>
    <w:pPr>
      <w:keepNext/>
      <w:spacing w:line="360" w:lineRule="auto"/>
      <w:ind w:firstLine="720"/>
      <w:jc w:val="center"/>
      <w:outlineLvl w:val="7"/>
    </w:pPr>
    <w:rPr>
      <w:b/>
      <w:bCs/>
      <w:sz w:val="24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qFormat/>
    <w:uiPriority w:val="99"/>
    <w:rPr>
      <w:color w:val="0000FF"/>
      <w:u w:val="single"/>
    </w:rPr>
  </w:style>
  <w:style w:type="character" w:styleId="8">
    <w:name w:val="page number"/>
    <w:basedOn w:val="5"/>
    <w:qFormat/>
    <w:uiPriority w:val="0"/>
  </w:style>
  <w:style w:type="paragraph" w:styleId="9">
    <w:name w:val="Balloon Text"/>
    <w:basedOn w:val="1"/>
    <w:link w:val="19"/>
    <w:unhideWhenUsed/>
    <w:qFormat/>
    <w:uiPriority w:val="0"/>
    <w:rPr>
      <w:rFonts w:ascii="Segoe UI" w:hAnsi="Segoe UI" w:cs="Segoe UI"/>
      <w:sz w:val="18"/>
      <w:szCs w:val="18"/>
    </w:rPr>
  </w:style>
  <w:style w:type="paragraph" w:styleId="10">
    <w:name w:val="Plain Text"/>
    <w:basedOn w:val="1"/>
    <w:link w:val="30"/>
    <w:unhideWhenUsed/>
    <w:qFormat/>
    <w:uiPriority w:val="0"/>
    <w:rPr>
      <w:rFonts w:ascii="Consolas" w:hAnsi="Consolas" w:eastAsia="Calibri"/>
      <w:sz w:val="21"/>
      <w:szCs w:val="21"/>
      <w:lang w:eastAsia="en-US"/>
    </w:rPr>
  </w:style>
  <w:style w:type="paragraph" w:styleId="11">
    <w:name w:val="header"/>
    <w:basedOn w:val="1"/>
    <w:link w:val="23"/>
    <w:unhideWhenUsed/>
    <w:qFormat/>
    <w:uiPriority w:val="0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12">
    <w:name w:val="Body Text"/>
    <w:basedOn w:val="1"/>
    <w:link w:val="21"/>
    <w:qFormat/>
    <w:uiPriority w:val="0"/>
    <w:pPr>
      <w:jc w:val="both"/>
    </w:pPr>
    <w:rPr>
      <w:sz w:val="26"/>
      <w:szCs w:val="24"/>
    </w:rPr>
  </w:style>
  <w:style w:type="paragraph" w:styleId="13">
    <w:name w:val="Body Text Indent"/>
    <w:basedOn w:val="1"/>
    <w:link w:val="27"/>
    <w:qFormat/>
    <w:uiPriority w:val="0"/>
    <w:pPr>
      <w:spacing w:after="120"/>
      <w:ind w:left="283"/>
    </w:pPr>
    <w:rPr>
      <w:sz w:val="24"/>
      <w:szCs w:val="24"/>
    </w:rPr>
  </w:style>
  <w:style w:type="paragraph" w:styleId="14">
    <w:name w:val="footer"/>
    <w:basedOn w:val="1"/>
    <w:link w:val="24"/>
    <w:unhideWhenUsed/>
    <w:qFormat/>
    <w:uiPriority w:val="0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15">
    <w:name w:val="List"/>
    <w:basedOn w:val="12"/>
    <w:qFormat/>
    <w:uiPriority w:val="0"/>
    <w:pPr>
      <w:ind w:left="1440" w:hanging="360"/>
    </w:pPr>
    <w:rPr>
      <w:rFonts w:ascii="Arial" w:hAnsi="Arial"/>
      <w:spacing w:val="-5"/>
      <w:sz w:val="22"/>
      <w:szCs w:val="22"/>
      <w:lang w:eastAsia="en-US"/>
    </w:rPr>
  </w:style>
  <w:style w:type="paragraph" w:styleId="16">
    <w:name w:val="Normal (Web)"/>
    <w:basedOn w:val="1"/>
    <w:qFormat/>
    <w:uiPriority w:val="0"/>
    <w:pPr>
      <w:spacing w:before="100" w:beforeAutospacing="1" w:after="100" w:afterAutospacing="1"/>
    </w:pPr>
    <w:rPr>
      <w:sz w:val="24"/>
      <w:szCs w:val="24"/>
    </w:rPr>
  </w:style>
  <w:style w:type="table" w:styleId="17">
    <w:name w:val="Table Grid"/>
    <w:basedOn w:val="6"/>
    <w:qFormat/>
    <w:uiPriority w:val="59"/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8">
    <w:name w:val="List Paragraph"/>
    <w:basedOn w:val="1"/>
    <w:qFormat/>
    <w:uiPriority w:val="34"/>
    <w:pPr>
      <w:ind w:left="720"/>
      <w:contextualSpacing/>
    </w:pPr>
  </w:style>
  <w:style w:type="character" w:customStyle="1" w:styleId="19">
    <w:name w:val="Текст выноски Знак"/>
    <w:basedOn w:val="5"/>
    <w:link w:val="9"/>
    <w:qFormat/>
    <w:uiPriority w:val="0"/>
    <w:rPr>
      <w:rFonts w:ascii="Segoe UI" w:hAnsi="Segoe UI" w:eastAsia="Times New Roman" w:cs="Segoe UI"/>
      <w:sz w:val="18"/>
      <w:szCs w:val="18"/>
      <w:lang w:eastAsia="ru-RU"/>
    </w:rPr>
  </w:style>
  <w:style w:type="character" w:customStyle="1" w:styleId="20">
    <w:name w:val="Заголовок 1 Знак"/>
    <w:basedOn w:val="5"/>
    <w:link w:val="2"/>
    <w:qFormat/>
    <w:uiPriority w:val="0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customStyle="1" w:styleId="21">
    <w:name w:val="Основной текст Знак"/>
    <w:basedOn w:val="5"/>
    <w:link w:val="12"/>
    <w:qFormat/>
    <w:uiPriority w:val="0"/>
    <w:rPr>
      <w:rFonts w:ascii="Times New Roman" w:hAnsi="Times New Roman" w:eastAsia="Times New Roman" w:cs="Times New Roman"/>
      <w:sz w:val="26"/>
      <w:szCs w:val="24"/>
      <w:lang w:eastAsia="ru-RU"/>
    </w:rPr>
  </w:style>
  <w:style w:type="paragraph" w:customStyle="1" w:styleId="22">
    <w:name w:val="ConsPlusNormal"/>
    <w:qFormat/>
    <w:uiPriority w:val="0"/>
    <w:pPr>
      <w:autoSpaceDE w:val="0"/>
      <w:autoSpaceDN w:val="0"/>
      <w:adjustRightInd w:val="0"/>
    </w:pPr>
    <w:rPr>
      <w:rFonts w:ascii="Arial" w:hAnsi="Arial" w:eastAsia="Calibri" w:cs="Arial"/>
      <w:lang w:val="ru-RU" w:eastAsia="en-US" w:bidi="ar-SA"/>
    </w:rPr>
  </w:style>
  <w:style w:type="character" w:customStyle="1" w:styleId="23">
    <w:name w:val="Верхний колонтитул Знак"/>
    <w:basedOn w:val="5"/>
    <w:link w:val="11"/>
    <w:qFormat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24">
    <w:name w:val="Нижний колонтитул Знак"/>
    <w:basedOn w:val="5"/>
    <w:link w:val="14"/>
    <w:qFormat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25">
    <w:name w:val="ConsPlusCell"/>
    <w:qFormat/>
    <w:uiPriority w:val="99"/>
    <w:pPr>
      <w:autoSpaceDE w:val="0"/>
      <w:autoSpaceDN w:val="0"/>
      <w:adjustRightInd w:val="0"/>
    </w:pPr>
    <w:rPr>
      <w:rFonts w:ascii="Arial" w:hAnsi="Arial" w:eastAsia="Calibri" w:cs="Arial"/>
      <w:lang w:val="ru-RU" w:eastAsia="en-US" w:bidi="ar-SA"/>
    </w:rPr>
  </w:style>
  <w:style w:type="paragraph" w:customStyle="1" w:styleId="26">
    <w:name w:val="ConsPlusNonformat"/>
    <w:qFormat/>
    <w:uiPriority w:val="0"/>
    <w:pPr>
      <w:autoSpaceDE w:val="0"/>
      <w:autoSpaceDN w:val="0"/>
      <w:adjustRightInd w:val="0"/>
    </w:pPr>
    <w:rPr>
      <w:rFonts w:ascii="Courier New" w:hAnsi="Courier New" w:eastAsia="Calibri" w:cs="Courier New"/>
      <w:lang w:val="ru-RU" w:eastAsia="en-US" w:bidi="ar-SA"/>
    </w:rPr>
  </w:style>
  <w:style w:type="character" w:customStyle="1" w:styleId="27">
    <w:name w:val="Основной текст с отступом Знак"/>
    <w:basedOn w:val="5"/>
    <w:link w:val="13"/>
    <w:qFormat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28">
    <w:name w:val="Default"/>
    <w:qFormat/>
    <w:uiPriority w:val="0"/>
    <w:pPr>
      <w:autoSpaceDE w:val="0"/>
      <w:autoSpaceDN w:val="0"/>
      <w:adjustRightInd w:val="0"/>
    </w:pPr>
    <w:rPr>
      <w:rFonts w:ascii="Times New Roman" w:hAnsi="Times New Roman" w:eastAsia="Times New Roman" w:cs="Times New Roman"/>
      <w:color w:val="000000"/>
      <w:sz w:val="24"/>
      <w:szCs w:val="24"/>
      <w:lang w:val="ru-RU" w:eastAsia="ru-RU" w:bidi="ar-SA"/>
    </w:rPr>
  </w:style>
  <w:style w:type="paragraph" w:styleId="29">
    <w:name w:val="No Spacing"/>
    <w:qFormat/>
    <w:uiPriority w:val="1"/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character" w:customStyle="1" w:styleId="30">
    <w:name w:val="Текст Знак"/>
    <w:basedOn w:val="5"/>
    <w:link w:val="10"/>
    <w:qFormat/>
    <w:uiPriority w:val="0"/>
    <w:rPr>
      <w:rFonts w:ascii="Consolas" w:hAnsi="Consolas" w:eastAsia="Calibri" w:cs="Times New Roman"/>
      <w:sz w:val="21"/>
      <w:szCs w:val="21"/>
    </w:rPr>
  </w:style>
  <w:style w:type="paragraph" w:customStyle="1" w:styleId="31">
    <w:name w:val="Style27"/>
    <w:basedOn w:val="1"/>
    <w:qFormat/>
    <w:uiPriority w:val="99"/>
    <w:pPr>
      <w:widowControl w:val="0"/>
      <w:autoSpaceDE w:val="0"/>
      <w:autoSpaceDN w:val="0"/>
      <w:adjustRightInd w:val="0"/>
      <w:spacing w:line="278" w:lineRule="exact"/>
    </w:pPr>
    <w:rPr>
      <w:sz w:val="24"/>
      <w:szCs w:val="24"/>
    </w:rPr>
  </w:style>
  <w:style w:type="character" w:customStyle="1" w:styleId="32">
    <w:name w:val="Font Style47"/>
    <w:qFormat/>
    <w:uiPriority w:val="99"/>
    <w:rPr>
      <w:rFonts w:ascii="Times New Roman" w:hAnsi="Times New Roman" w:cs="Times New Roman"/>
      <w:sz w:val="20"/>
      <w:szCs w:val="20"/>
    </w:rPr>
  </w:style>
  <w:style w:type="paragraph" w:customStyle="1" w:styleId="33">
    <w:name w:val="Style3"/>
    <w:basedOn w:val="1"/>
    <w:qFormat/>
    <w:uiPriority w:val="99"/>
    <w:pPr>
      <w:widowControl w:val="0"/>
      <w:autoSpaceDE w:val="0"/>
      <w:autoSpaceDN w:val="0"/>
      <w:adjustRightInd w:val="0"/>
      <w:spacing w:line="269" w:lineRule="exact"/>
    </w:pPr>
    <w:rPr>
      <w:sz w:val="24"/>
      <w:szCs w:val="24"/>
    </w:rPr>
  </w:style>
  <w:style w:type="character" w:customStyle="1" w:styleId="34">
    <w:name w:val="Font Style11"/>
    <w:qFormat/>
    <w:uiPriority w:val="99"/>
    <w:rPr>
      <w:rFonts w:ascii="Times New Roman" w:hAnsi="Times New Roman" w:cs="Times New Roman"/>
      <w:sz w:val="22"/>
      <w:szCs w:val="22"/>
    </w:rPr>
  </w:style>
  <w:style w:type="paragraph" w:customStyle="1" w:styleId="35">
    <w:name w:val="Содержимое таблицы"/>
    <w:basedOn w:val="1"/>
    <w:qFormat/>
    <w:uiPriority w:val="0"/>
    <w:pPr>
      <w:widowControl w:val="0"/>
      <w:suppressLineNumbers/>
      <w:suppressAutoHyphens/>
    </w:pPr>
    <w:rPr>
      <w:rFonts w:eastAsia="Andale Sans UI"/>
      <w:kern w:val="1"/>
      <w:sz w:val="24"/>
      <w:szCs w:val="24"/>
    </w:rPr>
  </w:style>
  <w:style w:type="paragraph" w:customStyle="1" w:styleId="36">
    <w:name w:val="ConsPlusTitle"/>
    <w:qFormat/>
    <w:uiPriority w:val="99"/>
    <w:pPr>
      <w:widowControl w:val="0"/>
      <w:autoSpaceDE w:val="0"/>
      <w:autoSpaceDN w:val="0"/>
      <w:adjustRightInd w:val="0"/>
    </w:pPr>
    <w:rPr>
      <w:rFonts w:ascii="Arial" w:hAnsi="Arial" w:eastAsia="Times New Roman" w:cs="Arial"/>
      <w:b/>
      <w:bCs/>
      <w:lang w:val="ru-RU" w:eastAsia="ru-RU" w:bidi="ar-SA"/>
    </w:rPr>
  </w:style>
  <w:style w:type="paragraph" w:customStyle="1" w:styleId="37">
    <w:name w:val="ConsNonformat"/>
    <w:qFormat/>
    <w:uiPriority w:val="0"/>
    <w:pPr>
      <w:widowControl w:val="0"/>
      <w:autoSpaceDE w:val="0"/>
      <w:autoSpaceDN w:val="0"/>
      <w:adjustRightInd w:val="0"/>
    </w:pPr>
    <w:rPr>
      <w:rFonts w:ascii="Courier New" w:hAnsi="Courier New" w:eastAsia="Times New Roman" w:cs="Courier New"/>
      <w:lang w:val="ru-RU" w:eastAsia="ru-RU" w:bidi="ar-SA"/>
    </w:rPr>
  </w:style>
  <w:style w:type="character" w:customStyle="1" w:styleId="38">
    <w:name w:val="Основной текст (2)_"/>
    <w:basedOn w:val="5"/>
    <w:link w:val="39"/>
    <w:qFormat/>
    <w:uiPriority w:val="0"/>
    <w:rPr>
      <w:rFonts w:ascii="Times New Roman" w:hAnsi="Times New Roman" w:eastAsia="Times New Roman" w:cs="Times New Roman"/>
      <w:sz w:val="26"/>
      <w:szCs w:val="26"/>
      <w:shd w:val="clear" w:color="auto" w:fill="FFFFFF"/>
    </w:rPr>
  </w:style>
  <w:style w:type="paragraph" w:customStyle="1" w:styleId="39">
    <w:name w:val="Основной текст (2)"/>
    <w:basedOn w:val="1"/>
    <w:link w:val="38"/>
    <w:qFormat/>
    <w:uiPriority w:val="0"/>
    <w:pPr>
      <w:widowControl w:val="0"/>
      <w:shd w:val="clear" w:color="auto" w:fill="FFFFFF"/>
      <w:spacing w:line="461" w:lineRule="exact"/>
      <w:jc w:val="both"/>
    </w:pPr>
    <w:rPr>
      <w:sz w:val="26"/>
      <w:szCs w:val="26"/>
      <w:lang w:eastAsia="en-US"/>
    </w:rPr>
  </w:style>
  <w:style w:type="character" w:customStyle="1" w:styleId="40">
    <w:name w:val="Заголовок 8 Знак"/>
    <w:basedOn w:val="5"/>
    <w:link w:val="4"/>
    <w:qFormat/>
    <w:uiPriority w:val="0"/>
    <w:rPr>
      <w:rFonts w:ascii="Times New Roman" w:hAnsi="Times New Roman" w:eastAsia="Times New Roman" w:cs="Times New Roman"/>
      <w:b/>
      <w:bCs/>
      <w:sz w:val="24"/>
      <w:szCs w:val="20"/>
      <w:lang w:eastAsia="ru-RU"/>
    </w:rPr>
  </w:style>
  <w:style w:type="paragraph" w:customStyle="1" w:styleId="41">
    <w:name w:val="FR1"/>
    <w:qFormat/>
    <w:uiPriority w:val="0"/>
    <w:pPr>
      <w:widowControl w:val="0"/>
      <w:autoSpaceDE w:val="0"/>
      <w:autoSpaceDN w:val="0"/>
      <w:spacing w:before="260" w:line="260" w:lineRule="auto"/>
      <w:jc w:val="both"/>
    </w:pPr>
    <w:rPr>
      <w:rFonts w:ascii="Times New Roman" w:hAnsi="Times New Roman" w:eastAsia="Times New Roman" w:cs="Times New Roman"/>
      <w:sz w:val="28"/>
      <w:lang w:val="ru-RU" w:eastAsia="ru-RU" w:bidi="ar-SA"/>
    </w:rPr>
  </w:style>
  <w:style w:type="paragraph" w:customStyle="1" w:styleId="42">
    <w:name w:val="Обычный1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customStyle="1" w:styleId="43">
    <w:name w:val="Обычный с отступом"/>
    <w:basedOn w:val="1"/>
    <w:qFormat/>
    <w:uiPriority w:val="0"/>
    <w:pPr>
      <w:spacing w:line="360" w:lineRule="auto"/>
      <w:ind w:firstLine="709"/>
      <w:jc w:val="both"/>
    </w:pPr>
    <w:rPr>
      <w:sz w:val="24"/>
    </w:rPr>
  </w:style>
  <w:style w:type="character" w:customStyle="1" w:styleId="44">
    <w:name w:val="Заголовок 2 Знак"/>
    <w:basedOn w:val="5"/>
    <w:link w:val="3"/>
    <w:semiHidden/>
    <w:qFormat/>
    <w:uiPriority w:val="9"/>
    <w:rPr>
      <w:rFonts w:asciiTheme="majorHAnsi" w:hAnsiTheme="majorHAnsi" w:eastAsiaTheme="majorEastAsia" w:cstheme="majorBidi"/>
      <w:color w:val="2E75B6" w:themeColor="accent1" w:themeShade="BF"/>
      <w:sz w:val="26"/>
      <w:szCs w:val="26"/>
      <w:lang w:eastAsia="ru-RU"/>
    </w:rPr>
  </w:style>
  <w:style w:type="paragraph" w:customStyle="1" w:styleId="45">
    <w:name w:val="Iau?iue"/>
    <w:qFormat/>
    <w:uiPriority w:val="0"/>
    <w:rPr>
      <w:rFonts w:ascii="Times New Roman" w:hAnsi="Times New Roman" w:eastAsia="Times New Roman" w:cs="Times New Roman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2DE9CE-3F82-4711-98FB-659E8907FA7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diakov.net</Company>
  <Pages>3</Pages>
  <Words>667</Words>
  <Characters>3804</Characters>
  <Lines>31</Lines>
  <Paragraphs>8</Paragraphs>
  <TotalTime>28</TotalTime>
  <ScaleCrop>false</ScaleCrop>
  <LinksUpToDate>false</LinksUpToDate>
  <CharactersWithSpaces>4463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2021-05-31T08:02:00Z</dcterms:created>
  <dc:creator>Пользователь</dc:creator>
  <cp:lastModifiedBy>User</cp:lastModifiedBy>
  <cp:lastPrinted>2025-12-29T08:00:54Z</cp:lastPrinted>
  <dcterms:modified xsi:type="dcterms:W3CDTF">2025-12-29T08:02:07Z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1DEBF53268E7431B955FA0CA78F28994_13</vt:lpwstr>
  </property>
</Properties>
</file>